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9C2BA2" w14:textId="77777777" w:rsidR="00F41E2B" w:rsidRDefault="00F41E2B" w:rsidP="00F41E2B">
      <w:pPr>
        <w:autoSpaceDE w:val="0"/>
        <w:autoSpaceDN w:val="0"/>
        <w:adjustRightInd w:val="0"/>
        <w:ind w:firstLine="540"/>
        <w:jc w:val="right"/>
        <w:rPr>
          <w:b/>
          <w:bCs/>
        </w:rPr>
      </w:pPr>
      <w:r>
        <w:rPr>
          <w:bCs/>
        </w:rPr>
        <w:t>Приложение №2 к запросу _Проект Договора</w:t>
      </w:r>
    </w:p>
    <w:p w14:paraId="77E4A2EE" w14:textId="77777777" w:rsidR="001F0788" w:rsidRDefault="001F0788" w:rsidP="001F0788">
      <w:pPr>
        <w:autoSpaceDE w:val="0"/>
        <w:autoSpaceDN w:val="0"/>
        <w:adjustRightInd w:val="0"/>
        <w:ind w:firstLine="540"/>
        <w:jc w:val="center"/>
        <w:rPr>
          <w:b/>
          <w:bCs/>
        </w:rPr>
      </w:pPr>
    </w:p>
    <w:p w14:paraId="763D6944" w14:textId="45981EDB" w:rsidR="001F0788" w:rsidRPr="00DD0400" w:rsidRDefault="001F0788" w:rsidP="001F0788">
      <w:pPr>
        <w:autoSpaceDE w:val="0"/>
        <w:autoSpaceDN w:val="0"/>
        <w:adjustRightInd w:val="0"/>
        <w:ind w:firstLine="540"/>
        <w:jc w:val="center"/>
        <w:rPr>
          <w:b/>
          <w:bCs/>
        </w:rPr>
      </w:pPr>
      <w:r w:rsidRPr="00DD0400">
        <w:rPr>
          <w:b/>
          <w:bCs/>
        </w:rPr>
        <w:t>ПРОЕКТ ДОГОВОРА ПОСТАВКИ № _______________</w:t>
      </w:r>
    </w:p>
    <w:p w14:paraId="2CFC3FE1" w14:textId="77777777" w:rsidR="001F0788" w:rsidRPr="00DD0400" w:rsidRDefault="001F0788" w:rsidP="001F0788">
      <w:pPr>
        <w:autoSpaceDE w:val="0"/>
        <w:autoSpaceDN w:val="0"/>
        <w:adjustRightInd w:val="0"/>
        <w:rPr>
          <w:b/>
        </w:rPr>
      </w:pPr>
    </w:p>
    <w:p w14:paraId="642B6896" w14:textId="77777777" w:rsidR="001F0788" w:rsidRPr="00DD0400" w:rsidRDefault="001F0788" w:rsidP="001F0788">
      <w:pPr>
        <w:autoSpaceDE w:val="0"/>
        <w:autoSpaceDN w:val="0"/>
        <w:adjustRightInd w:val="0"/>
        <w:rPr>
          <w:b/>
        </w:rPr>
      </w:pPr>
      <w:r w:rsidRPr="00DD0400">
        <w:rPr>
          <w:b/>
        </w:rPr>
        <w:t xml:space="preserve">г. Йошкар-Ола </w:t>
      </w:r>
      <w:r w:rsidRPr="00DD0400">
        <w:rPr>
          <w:b/>
        </w:rPr>
        <w:tab/>
      </w:r>
      <w:r w:rsidRPr="00DD0400">
        <w:rPr>
          <w:b/>
        </w:rPr>
        <w:tab/>
      </w:r>
      <w:r w:rsidRPr="00DD0400">
        <w:rPr>
          <w:b/>
        </w:rPr>
        <w:tab/>
      </w:r>
      <w:r w:rsidRPr="00DD0400">
        <w:rPr>
          <w:b/>
        </w:rPr>
        <w:tab/>
      </w:r>
      <w:r w:rsidRPr="00DD0400">
        <w:rPr>
          <w:b/>
        </w:rPr>
        <w:tab/>
      </w:r>
      <w:r>
        <w:rPr>
          <w:b/>
        </w:rPr>
        <w:t xml:space="preserve">          </w:t>
      </w:r>
      <w:r w:rsidRPr="00DD0400">
        <w:rPr>
          <w:b/>
        </w:rPr>
        <w:tab/>
      </w:r>
      <w:r w:rsidRPr="00DD0400">
        <w:rPr>
          <w:b/>
        </w:rPr>
        <w:tab/>
        <w:t xml:space="preserve">   </w:t>
      </w:r>
      <w:r>
        <w:rPr>
          <w:b/>
        </w:rPr>
        <w:t xml:space="preserve">         </w:t>
      </w:r>
      <w:proofErr w:type="gramStart"/>
      <w:r>
        <w:rPr>
          <w:b/>
        </w:rPr>
        <w:t xml:space="preserve">   </w:t>
      </w:r>
      <w:r w:rsidRPr="00DD0400">
        <w:rPr>
          <w:b/>
        </w:rPr>
        <w:t>«</w:t>
      </w:r>
      <w:proofErr w:type="gramEnd"/>
      <w:r w:rsidRPr="00DD0400">
        <w:rPr>
          <w:b/>
        </w:rPr>
        <w:t>__» _________ 202</w:t>
      </w:r>
      <w:r>
        <w:rPr>
          <w:b/>
        </w:rPr>
        <w:t>5</w:t>
      </w:r>
      <w:r w:rsidRPr="00DD0400">
        <w:rPr>
          <w:b/>
        </w:rPr>
        <w:t xml:space="preserve"> г.</w:t>
      </w:r>
    </w:p>
    <w:p w14:paraId="70583821" w14:textId="77777777" w:rsidR="001F0788" w:rsidRPr="00DD0400" w:rsidRDefault="001F0788" w:rsidP="001F0788">
      <w:pPr>
        <w:autoSpaceDE w:val="0"/>
        <w:autoSpaceDN w:val="0"/>
        <w:adjustRightInd w:val="0"/>
        <w:spacing w:after="0"/>
        <w:ind w:firstLine="709"/>
      </w:pPr>
      <w:r w:rsidRPr="00DD0400">
        <w:rPr>
          <w:b/>
          <w:iCs/>
          <w:snapToGrid w:val="0"/>
        </w:rPr>
        <w:t xml:space="preserve">_______________________________, </w:t>
      </w:r>
      <w:r w:rsidRPr="00DD0400">
        <w:t xml:space="preserve">именуемое в дальнейшем «Поставщик», в лице </w:t>
      </w:r>
      <w:r>
        <w:t>__</w:t>
      </w:r>
      <w:r w:rsidRPr="00DD0400">
        <w:t>_____________________________, действующего на основании ____</w:t>
      </w:r>
      <w:r>
        <w:t>___</w:t>
      </w:r>
      <w:r w:rsidRPr="00DD0400">
        <w:t xml:space="preserve">__, с одной стороны, и </w:t>
      </w:r>
    </w:p>
    <w:p w14:paraId="036E2A93" w14:textId="77777777" w:rsidR="001F0788" w:rsidRPr="009A7146" w:rsidRDefault="001F0788" w:rsidP="001F0788">
      <w:pPr>
        <w:adjustRightInd w:val="0"/>
        <w:spacing w:after="0"/>
        <w:ind w:firstLine="709"/>
      </w:pPr>
      <w:r w:rsidRPr="00DD0400">
        <w:rPr>
          <w:b/>
          <w:bCs/>
          <w:iCs/>
          <w:lang w:eastAsia="ar-SA"/>
        </w:rPr>
        <w:t>Акционерное общество «Завод полупроводниковых приборов» (АО «ЗПП»)</w:t>
      </w:r>
      <w:r w:rsidRPr="00DD0400">
        <w:t>, именуемое в</w:t>
      </w:r>
      <w:r>
        <w:t xml:space="preserve"> дальнейшем «Заказчик», в лице Г</w:t>
      </w:r>
      <w:r w:rsidRPr="00DD0400">
        <w:t xml:space="preserve">енерального директора </w:t>
      </w:r>
      <w:proofErr w:type="spellStart"/>
      <w:r>
        <w:t>Нарбутта</w:t>
      </w:r>
      <w:proofErr w:type="spellEnd"/>
      <w:r>
        <w:t xml:space="preserve"> Андрея Константиновича</w:t>
      </w:r>
      <w:r w:rsidRPr="00DD0400">
        <w:t>, действующего на основании Устава, с другой стороны, вместе именуемые «Стороны</w:t>
      </w:r>
      <w:r>
        <w:t>»,</w:t>
      </w:r>
      <w:r w:rsidRPr="0039258D">
        <w:rPr>
          <w:bCs/>
        </w:rPr>
        <w:t xml:space="preserve"> </w:t>
      </w:r>
      <w:r w:rsidRPr="009A7146">
        <w:t>заключили настоящий Договор о нижеследующем:</w:t>
      </w:r>
    </w:p>
    <w:p w14:paraId="34640220" w14:textId="77777777" w:rsidR="001F0788" w:rsidRDefault="001F0788" w:rsidP="001F0788">
      <w:pPr>
        <w:autoSpaceDE w:val="0"/>
        <w:adjustRightInd w:val="0"/>
        <w:spacing w:after="0"/>
        <w:ind w:firstLine="709"/>
      </w:pPr>
    </w:p>
    <w:p w14:paraId="7BB24C5B" w14:textId="77777777" w:rsidR="001F0788" w:rsidRPr="00FA0C12" w:rsidRDefault="001F0788" w:rsidP="001F0788">
      <w:pPr>
        <w:spacing w:after="0"/>
        <w:ind w:firstLine="709"/>
        <w:jc w:val="center"/>
        <w:rPr>
          <w:rFonts w:eastAsia="Calibri"/>
          <w:b/>
          <w:lang w:eastAsia="en-US"/>
        </w:rPr>
      </w:pPr>
      <w:r w:rsidRPr="00FA0C12">
        <w:rPr>
          <w:rFonts w:eastAsia="Calibri"/>
          <w:b/>
          <w:lang w:eastAsia="en-US"/>
        </w:rPr>
        <w:t>1. Определения.</w:t>
      </w:r>
    </w:p>
    <w:p w14:paraId="02282AE2" w14:textId="77777777" w:rsidR="001F0788" w:rsidRPr="00FA0C12" w:rsidRDefault="001F0788" w:rsidP="001F0788">
      <w:pPr>
        <w:spacing w:after="0"/>
        <w:ind w:firstLine="709"/>
        <w:rPr>
          <w:rFonts w:eastAsia="Calibri"/>
          <w:lang w:eastAsia="en-US"/>
        </w:rPr>
      </w:pPr>
      <w:r w:rsidRPr="00FA0C12">
        <w:rPr>
          <w:rFonts w:eastAsia="Calibri"/>
          <w:lang w:eastAsia="en-US"/>
        </w:rPr>
        <w:t>В настоящем Договоре применены следующие термины с соответствующими определениями:</w:t>
      </w:r>
    </w:p>
    <w:p w14:paraId="5A01E243" w14:textId="77777777" w:rsidR="001F0788" w:rsidRPr="00FA0C12" w:rsidRDefault="001F0788" w:rsidP="001F0788">
      <w:pPr>
        <w:autoSpaceDE w:val="0"/>
        <w:autoSpaceDN w:val="0"/>
        <w:adjustRightInd w:val="0"/>
        <w:spacing w:after="0"/>
        <w:ind w:firstLine="709"/>
        <w:rPr>
          <w:rFonts w:eastAsia="Calibri"/>
          <w:lang w:eastAsia="en-US"/>
        </w:rPr>
      </w:pPr>
      <w:r w:rsidRPr="00FA0C12">
        <w:rPr>
          <w:rFonts w:eastAsia="Calibri"/>
          <w:b/>
          <w:lang w:eastAsia="en-US"/>
        </w:rPr>
        <w:t xml:space="preserve">«Стороны» </w:t>
      </w:r>
      <w:r w:rsidRPr="00FA0C12">
        <w:rPr>
          <w:rFonts w:eastAsia="Calibri"/>
          <w:lang w:eastAsia="en-US"/>
        </w:rPr>
        <w:t>- Заказчик и Поставщик.</w:t>
      </w:r>
    </w:p>
    <w:p w14:paraId="15520D18" w14:textId="77777777" w:rsidR="001F0788" w:rsidRPr="00FA0C12" w:rsidRDefault="001F0788" w:rsidP="001F0788">
      <w:pPr>
        <w:autoSpaceDE w:val="0"/>
        <w:autoSpaceDN w:val="0"/>
        <w:adjustRightInd w:val="0"/>
        <w:spacing w:after="0"/>
        <w:ind w:firstLine="709"/>
        <w:rPr>
          <w:rFonts w:eastAsia="Calibri"/>
          <w:lang w:eastAsia="en-US"/>
        </w:rPr>
      </w:pPr>
      <w:r w:rsidRPr="00FA0C12">
        <w:rPr>
          <w:rFonts w:eastAsia="Calibri"/>
          <w:b/>
          <w:lang w:eastAsia="en-US"/>
        </w:rPr>
        <w:t>«Договор»</w:t>
      </w:r>
      <w:r w:rsidRPr="00FA0C12">
        <w:rPr>
          <w:rFonts w:eastAsia="Calibri"/>
          <w:lang w:eastAsia="en-US"/>
        </w:rPr>
        <w:t xml:space="preserve"> - настоящий документ, включая приложения, подписанные Заказчиком и Поставщиком, дополнения и изменения к нему, которые могут быть подписаны Сторонами в период поставки.</w:t>
      </w:r>
    </w:p>
    <w:p w14:paraId="07CD19A7" w14:textId="1A545ACF" w:rsidR="001F0788" w:rsidRDefault="001F0788" w:rsidP="001F0788">
      <w:pPr>
        <w:autoSpaceDE w:val="0"/>
        <w:autoSpaceDN w:val="0"/>
        <w:adjustRightInd w:val="0"/>
        <w:spacing w:after="0"/>
        <w:ind w:firstLine="709"/>
        <w:rPr>
          <w:rFonts w:eastAsia="Calibri"/>
          <w:lang w:eastAsia="en-US"/>
        </w:rPr>
      </w:pPr>
      <w:r w:rsidRPr="00FA0C12">
        <w:rPr>
          <w:rFonts w:eastAsia="Calibri"/>
          <w:b/>
          <w:lang w:eastAsia="en-US"/>
        </w:rPr>
        <w:t xml:space="preserve">«Товар» </w:t>
      </w:r>
      <w:r w:rsidRPr="00FA0C12">
        <w:rPr>
          <w:rFonts w:eastAsia="Calibri"/>
          <w:lang w:eastAsia="en-US"/>
        </w:rPr>
        <w:t xml:space="preserve">- </w:t>
      </w:r>
      <w:r w:rsidRPr="001F1ACA">
        <w:t xml:space="preserve">Лента из прецизионного сплава марки 29НК-Т-О </w:t>
      </w:r>
      <w:r w:rsidR="00853A4B" w:rsidRPr="00853A4B">
        <w:rPr>
          <w:bCs/>
        </w:rPr>
        <w:t>0,25</w:t>
      </w:r>
      <w:r w:rsidR="00853A4B" w:rsidRPr="00853A4B">
        <w:t>×125</w:t>
      </w:r>
      <w:r w:rsidR="00853A4B" w:rsidRPr="00853A4B">
        <w:rPr>
          <w:b/>
        </w:rPr>
        <w:t xml:space="preserve"> </w:t>
      </w:r>
      <w:r w:rsidRPr="001F1ACA">
        <w:t>ГОСТ 14080-78</w:t>
      </w:r>
      <w:r w:rsidRPr="00FA0C12">
        <w:rPr>
          <w:rFonts w:eastAsia="Calibri"/>
          <w:lang w:eastAsia="en-US"/>
        </w:rPr>
        <w:t xml:space="preserve">, </w:t>
      </w:r>
      <w:r>
        <w:rPr>
          <w:rFonts w:eastAsia="Calibri"/>
          <w:lang w:eastAsia="en-US"/>
        </w:rPr>
        <w:t>поставляемая</w:t>
      </w:r>
      <w:r w:rsidRPr="00FA0C12">
        <w:rPr>
          <w:rFonts w:eastAsia="Calibri"/>
          <w:lang w:eastAsia="en-US"/>
        </w:rPr>
        <w:t xml:space="preserve"> в соответствии со Спецификацией (Приложение №1), техническим заданием или комбинацией из них, являющимися Приложениями к настоящему Договору.</w:t>
      </w:r>
    </w:p>
    <w:p w14:paraId="625DDD87" w14:textId="77777777" w:rsidR="001F0788" w:rsidRPr="00FA0C12" w:rsidRDefault="001F0788" w:rsidP="001F0788">
      <w:pPr>
        <w:autoSpaceDE w:val="0"/>
        <w:autoSpaceDN w:val="0"/>
        <w:adjustRightInd w:val="0"/>
        <w:spacing w:after="0"/>
        <w:ind w:firstLine="709"/>
        <w:jc w:val="center"/>
        <w:rPr>
          <w:rFonts w:eastAsia="Calibri"/>
          <w:b/>
          <w:bCs/>
          <w:lang w:eastAsia="en-US"/>
        </w:rPr>
      </w:pPr>
      <w:r w:rsidRPr="00FA0C12">
        <w:rPr>
          <w:rFonts w:eastAsia="Calibri"/>
          <w:b/>
          <w:bCs/>
          <w:lang w:eastAsia="en-US"/>
        </w:rPr>
        <w:t>2. Предмет Договора.</w:t>
      </w:r>
    </w:p>
    <w:p w14:paraId="46087748" w14:textId="77777777" w:rsidR="001F0788" w:rsidRPr="00FA0C12" w:rsidRDefault="001F0788" w:rsidP="001F0788">
      <w:pPr>
        <w:spacing w:after="0"/>
        <w:ind w:firstLine="709"/>
        <w:rPr>
          <w:rFonts w:eastAsia="Calibri"/>
          <w:lang w:eastAsia="en-US"/>
        </w:rPr>
      </w:pPr>
      <w:r w:rsidRPr="00FA0C12">
        <w:rPr>
          <w:rFonts w:eastAsia="Calibri"/>
          <w:lang w:eastAsia="en-US"/>
        </w:rPr>
        <w:t>2.1. Поставщик обязуется поставить Товар Заказчику, а Заказчик - принять и оплатить Товар в порядке и на условиях настоящего Договора.</w:t>
      </w:r>
    </w:p>
    <w:p w14:paraId="4DD4ECEE" w14:textId="77777777" w:rsidR="001F0788" w:rsidRPr="00FA0C12" w:rsidRDefault="001F0788" w:rsidP="001F0788">
      <w:pPr>
        <w:spacing w:after="0"/>
        <w:ind w:firstLine="709"/>
        <w:rPr>
          <w:rFonts w:eastAsia="Calibri"/>
          <w:lang w:eastAsia="en-US"/>
        </w:rPr>
      </w:pPr>
      <w:r w:rsidRPr="00FA0C12">
        <w:rPr>
          <w:rFonts w:eastAsia="Calibri"/>
          <w:lang w:eastAsia="en-US"/>
        </w:rPr>
        <w:t xml:space="preserve">2.2. Количество, номенклатура, стоимость Товара определены в Спецификации, представленной в Приложении № 1, являющемся неотъемлемой частью настоящего Договора. </w:t>
      </w:r>
    </w:p>
    <w:p w14:paraId="7C925640" w14:textId="77777777" w:rsidR="001F0788" w:rsidRDefault="001F0788" w:rsidP="001F0788">
      <w:pPr>
        <w:spacing w:after="0"/>
        <w:ind w:firstLine="709"/>
        <w:rPr>
          <w:rFonts w:eastAsia="Calibri"/>
          <w:lang w:eastAsia="en-US"/>
        </w:rPr>
      </w:pPr>
      <w:r w:rsidRPr="00FA0C12">
        <w:rPr>
          <w:rFonts w:eastAsia="Calibri"/>
          <w:lang w:eastAsia="en-US"/>
        </w:rPr>
        <w:t>2.3. Настоящим Поставщик гарантирует, что Товар принадлежит ему на праве собственности, не заложен, не является предметом ареста, свободен от прав третьих лиц, ввезен на территорию РФ с соблюдением всех установленных законодательством РФ правил.</w:t>
      </w:r>
    </w:p>
    <w:p w14:paraId="1503D5C1" w14:textId="77777777" w:rsidR="001F0788" w:rsidRPr="00FA0C12" w:rsidRDefault="001F0788" w:rsidP="001F0788">
      <w:pPr>
        <w:spacing w:after="0"/>
        <w:ind w:firstLine="709"/>
        <w:jc w:val="center"/>
        <w:rPr>
          <w:rFonts w:eastAsia="Calibri"/>
          <w:b/>
          <w:bCs/>
          <w:lang w:eastAsia="en-US"/>
        </w:rPr>
      </w:pPr>
      <w:r w:rsidRPr="00FA0C12">
        <w:rPr>
          <w:rFonts w:eastAsia="Calibri"/>
          <w:b/>
          <w:bCs/>
          <w:lang w:eastAsia="en-US"/>
        </w:rPr>
        <w:t>3. Качество Товара.</w:t>
      </w:r>
    </w:p>
    <w:p w14:paraId="4F2C145F" w14:textId="77777777" w:rsidR="001F0788" w:rsidRPr="00FA0C12" w:rsidRDefault="001F0788" w:rsidP="001F0788">
      <w:pPr>
        <w:spacing w:after="0"/>
        <w:ind w:firstLine="709"/>
        <w:rPr>
          <w:rFonts w:eastAsia="Calibri"/>
          <w:bCs/>
          <w:lang w:eastAsia="en-US"/>
        </w:rPr>
      </w:pPr>
      <w:r w:rsidRPr="00FA0C12">
        <w:rPr>
          <w:rFonts w:eastAsia="Calibri"/>
          <w:bCs/>
          <w:lang w:eastAsia="en-US"/>
        </w:rPr>
        <w:t xml:space="preserve">3.1. Качество поставляемого </w:t>
      </w:r>
      <w:r w:rsidRPr="00DD0400">
        <w:rPr>
          <w:rFonts w:eastAsia="font290"/>
          <w:kern w:val="2"/>
          <w:lang w:eastAsia="ar-SA"/>
        </w:rPr>
        <w:t>Товара</w:t>
      </w:r>
      <w:r w:rsidRPr="00FA0C12">
        <w:rPr>
          <w:rFonts w:eastAsia="Calibri"/>
          <w:bCs/>
          <w:lang w:eastAsia="en-US"/>
        </w:rPr>
        <w:t xml:space="preserve"> должно соответствовать предусмотренным по нему стандартам, техническим условиям, регламентам, действующим на территории РФ.</w:t>
      </w:r>
    </w:p>
    <w:p w14:paraId="69165062" w14:textId="77777777" w:rsidR="001F0788" w:rsidRDefault="001F0788" w:rsidP="001F0788">
      <w:pPr>
        <w:spacing w:after="0"/>
        <w:ind w:firstLine="709"/>
        <w:rPr>
          <w:rFonts w:eastAsia="Calibri"/>
          <w:bCs/>
          <w:lang w:eastAsia="en-US"/>
        </w:rPr>
      </w:pPr>
      <w:r w:rsidRPr="00FA0C12">
        <w:rPr>
          <w:rFonts w:eastAsia="Calibri"/>
          <w:bCs/>
          <w:lang w:eastAsia="en-US"/>
        </w:rPr>
        <w:t xml:space="preserve">3.2. Поставщик вместе с </w:t>
      </w:r>
      <w:r w:rsidRPr="00DD0400">
        <w:rPr>
          <w:rFonts w:eastAsia="font290"/>
          <w:kern w:val="2"/>
          <w:lang w:eastAsia="ar-SA"/>
        </w:rPr>
        <w:t>Товаром</w:t>
      </w:r>
      <w:r w:rsidRPr="00FA0C12">
        <w:rPr>
          <w:rFonts w:eastAsia="Calibri"/>
          <w:bCs/>
          <w:lang w:eastAsia="en-US"/>
        </w:rPr>
        <w:t xml:space="preserve"> предоставляет Заказчику сопроводительные документы, подтверждающие качество, происхождение </w:t>
      </w:r>
      <w:r w:rsidRPr="00DD0400">
        <w:rPr>
          <w:rFonts w:eastAsia="font290"/>
          <w:kern w:val="2"/>
          <w:lang w:eastAsia="ar-SA"/>
        </w:rPr>
        <w:t>Товара,</w:t>
      </w:r>
      <w:r w:rsidRPr="00FA0C12">
        <w:rPr>
          <w:rFonts w:eastAsia="Calibri"/>
          <w:bCs/>
          <w:lang w:eastAsia="en-US"/>
        </w:rPr>
        <w:t xml:space="preserve"> и иные необходимые документы.</w:t>
      </w:r>
    </w:p>
    <w:p w14:paraId="1816B192" w14:textId="77777777" w:rsidR="001F0788" w:rsidRPr="00FA0C12" w:rsidRDefault="001F0788" w:rsidP="001F0788">
      <w:pPr>
        <w:autoSpaceDE w:val="0"/>
        <w:autoSpaceDN w:val="0"/>
        <w:adjustRightInd w:val="0"/>
        <w:spacing w:after="0"/>
        <w:ind w:firstLine="540"/>
        <w:jc w:val="center"/>
        <w:rPr>
          <w:rFonts w:eastAsia="Calibri"/>
          <w:b/>
          <w:bCs/>
          <w:lang w:eastAsia="en-US"/>
        </w:rPr>
      </w:pPr>
      <w:r w:rsidRPr="00FA0C12">
        <w:rPr>
          <w:rFonts w:eastAsia="Calibri"/>
          <w:b/>
          <w:bCs/>
          <w:lang w:eastAsia="en-US"/>
        </w:rPr>
        <w:t>4. Цена Договора и порядок оплаты.</w:t>
      </w:r>
    </w:p>
    <w:p w14:paraId="39A6EC15" w14:textId="77777777" w:rsidR="001F0788" w:rsidRPr="00FA0C12" w:rsidRDefault="001F0788" w:rsidP="001F0788">
      <w:pPr>
        <w:spacing w:after="0"/>
        <w:ind w:firstLine="540"/>
        <w:rPr>
          <w:rFonts w:eastAsia="Calibri"/>
          <w:bCs/>
          <w:lang w:eastAsia="en-US"/>
        </w:rPr>
      </w:pPr>
      <w:r w:rsidRPr="00FA0C12">
        <w:rPr>
          <w:rFonts w:eastAsia="Calibri"/>
          <w:bCs/>
          <w:lang w:eastAsia="en-US"/>
        </w:rPr>
        <w:t>4.1. Цена Договора определена и составляет ___________ (_____________________) рублей ___ копеек, включает стоимость Товара,</w:t>
      </w:r>
      <w:r w:rsidRPr="00DD0400">
        <w:t xml:space="preserve"> средств на оплату труда, использование транспортных средств,</w:t>
      </w:r>
      <w:r w:rsidRPr="00FA0C12">
        <w:rPr>
          <w:rFonts w:eastAsia="Calibri"/>
          <w:bCs/>
          <w:lang w:eastAsia="en-US"/>
        </w:rPr>
        <w:t xml:space="preserve"> доставку Товара до склада Заказчика, </w:t>
      </w:r>
      <w:r>
        <w:rPr>
          <w:rFonts w:eastAsia="Calibri"/>
          <w:bCs/>
          <w:lang w:eastAsia="en-US"/>
        </w:rPr>
        <w:t xml:space="preserve">стоимость погрузочно-разгрузочных работ, </w:t>
      </w:r>
      <w:r w:rsidRPr="00FA0C12">
        <w:rPr>
          <w:rFonts w:eastAsia="Calibri"/>
          <w:bCs/>
          <w:lang w:eastAsia="en-US"/>
        </w:rPr>
        <w:t>налоги (*НДС - если применим), сборы и иные обязательные платежи, действующие на территории РФ.</w:t>
      </w:r>
    </w:p>
    <w:p w14:paraId="53BBA464" w14:textId="77777777" w:rsidR="001F0788" w:rsidRPr="00FA0C12" w:rsidRDefault="001F0788" w:rsidP="001F0788">
      <w:pPr>
        <w:shd w:val="clear" w:color="auto" w:fill="FFFFFF"/>
        <w:spacing w:after="0"/>
        <w:ind w:firstLine="567"/>
        <w:rPr>
          <w:rFonts w:eastAsia="Calibri"/>
          <w:lang w:eastAsia="en-US"/>
        </w:rPr>
      </w:pPr>
      <w:r w:rsidRPr="00FA0C12">
        <w:rPr>
          <w:rFonts w:eastAsia="Calibri"/>
          <w:lang w:eastAsia="en-US"/>
        </w:rPr>
        <w:t xml:space="preserve">Неучтенные затраты, связанные с исполнением договора, </w:t>
      </w:r>
      <w:r>
        <w:rPr>
          <w:rFonts w:eastAsia="Calibri"/>
          <w:lang w:eastAsia="en-US"/>
        </w:rPr>
        <w:t xml:space="preserve">но не включенные в предлагаемую </w:t>
      </w:r>
      <w:r w:rsidRPr="00FA0C12">
        <w:rPr>
          <w:rFonts w:eastAsia="Calibri"/>
          <w:lang w:eastAsia="en-US"/>
        </w:rPr>
        <w:t xml:space="preserve">цену договора, не подлежат оплате Заказчиком и относятся к затратам Поставщика. Цена договора определяется в рублях, она фиксированная в течение всего срока действия договора. </w:t>
      </w:r>
    </w:p>
    <w:p w14:paraId="609E6419" w14:textId="77777777" w:rsidR="001F0788" w:rsidRPr="00DD0400" w:rsidRDefault="001F0788" w:rsidP="001F0788">
      <w:pPr>
        <w:spacing w:after="0"/>
        <w:ind w:firstLine="540"/>
      </w:pPr>
      <w:r w:rsidRPr="00FA0C12">
        <w:rPr>
          <w:rFonts w:eastAsia="Calibri"/>
          <w:lang w:eastAsia="en-US"/>
        </w:rPr>
        <w:t xml:space="preserve">4.2. </w:t>
      </w:r>
      <w:r w:rsidRPr="00DD0400">
        <w:t xml:space="preserve">Заказчик осуществляет </w:t>
      </w:r>
      <w:r w:rsidRPr="002B60DE">
        <w:t>100% оплату за Товар на основании выставленного счета Поставщика в течение 30 (Тридцати) календарных дней с</w:t>
      </w:r>
      <w:r w:rsidRPr="00DD0400">
        <w:t xml:space="preserve"> момента поставки </w:t>
      </w:r>
      <w:r>
        <w:t xml:space="preserve">партии </w:t>
      </w:r>
      <w:r w:rsidRPr="00DD0400">
        <w:t>Товара на склад Заказчика.</w:t>
      </w:r>
    </w:p>
    <w:p w14:paraId="3772EFC5" w14:textId="77777777" w:rsidR="001F0788" w:rsidRDefault="001F0788" w:rsidP="001F0788">
      <w:pPr>
        <w:spacing w:after="0"/>
        <w:ind w:firstLine="540"/>
        <w:rPr>
          <w:rFonts w:eastAsia="Calibri"/>
          <w:lang w:eastAsia="en-US"/>
        </w:rPr>
      </w:pPr>
      <w:r w:rsidRPr="00FA0C12">
        <w:rPr>
          <w:rFonts w:eastAsia="Calibri"/>
          <w:lang w:eastAsia="en-US"/>
        </w:rPr>
        <w:t xml:space="preserve">4.3. Обязательство Заказчика по оплате </w:t>
      </w:r>
      <w:r w:rsidRPr="00DD0400">
        <w:rPr>
          <w:rFonts w:eastAsia="font290"/>
          <w:kern w:val="2"/>
          <w:lang w:eastAsia="ar-SA"/>
        </w:rPr>
        <w:t>Товара</w:t>
      </w:r>
      <w:r w:rsidRPr="00FA0C12">
        <w:rPr>
          <w:rFonts w:eastAsia="Calibri"/>
          <w:lang w:eastAsia="en-US"/>
        </w:rPr>
        <w:t xml:space="preserve"> считается исполненным с момента списания денежных средств с расчетного счета Заказчика.</w:t>
      </w:r>
    </w:p>
    <w:p w14:paraId="4F65267E" w14:textId="77777777" w:rsidR="001F0788" w:rsidRPr="00FA0C12" w:rsidRDefault="001F0788" w:rsidP="001F0788">
      <w:pPr>
        <w:spacing w:after="0"/>
        <w:ind w:firstLine="540"/>
        <w:jc w:val="center"/>
        <w:rPr>
          <w:rFonts w:eastAsia="Calibri"/>
          <w:b/>
          <w:lang w:eastAsia="en-US"/>
        </w:rPr>
      </w:pPr>
      <w:r w:rsidRPr="00FA0C12">
        <w:rPr>
          <w:rFonts w:eastAsia="Calibri"/>
          <w:b/>
          <w:lang w:eastAsia="en-US"/>
        </w:rPr>
        <w:t>5. Сроки и условия поставки Товара.</w:t>
      </w:r>
    </w:p>
    <w:p w14:paraId="76828603" w14:textId="526A4877" w:rsidR="001F0788" w:rsidRDefault="001F0788" w:rsidP="001F0788">
      <w:pPr>
        <w:spacing w:after="0"/>
        <w:ind w:firstLine="567"/>
        <w:rPr>
          <w:bCs/>
          <w:iCs/>
        </w:rPr>
      </w:pPr>
      <w:r>
        <w:rPr>
          <w:bCs/>
          <w:iCs/>
        </w:rPr>
        <w:t xml:space="preserve">5.1. </w:t>
      </w:r>
      <w:r w:rsidRPr="006936AF">
        <w:rPr>
          <w:bCs/>
          <w:iCs/>
        </w:rPr>
        <w:t xml:space="preserve">Поставка партии Товара осуществляется в течение </w:t>
      </w:r>
      <w:r w:rsidR="006927EB">
        <w:rPr>
          <w:bCs/>
          <w:iCs/>
        </w:rPr>
        <w:t>3</w:t>
      </w:r>
      <w:r>
        <w:rPr>
          <w:bCs/>
          <w:iCs/>
        </w:rPr>
        <w:t xml:space="preserve">0 </w:t>
      </w:r>
      <w:r w:rsidRPr="006936AF">
        <w:rPr>
          <w:bCs/>
          <w:iCs/>
        </w:rPr>
        <w:t>(</w:t>
      </w:r>
      <w:r w:rsidR="006927EB">
        <w:rPr>
          <w:bCs/>
          <w:iCs/>
        </w:rPr>
        <w:t>Тридцати</w:t>
      </w:r>
      <w:r w:rsidRPr="006936AF">
        <w:rPr>
          <w:bCs/>
          <w:iCs/>
        </w:rPr>
        <w:t xml:space="preserve">) календарных дней с момента получения </w:t>
      </w:r>
      <w:r>
        <w:rPr>
          <w:bCs/>
          <w:iCs/>
        </w:rPr>
        <w:t>З</w:t>
      </w:r>
      <w:r w:rsidRPr="006936AF">
        <w:rPr>
          <w:bCs/>
          <w:iCs/>
        </w:rPr>
        <w:t xml:space="preserve">аявки Заказчика на партию </w:t>
      </w:r>
      <w:r>
        <w:rPr>
          <w:bCs/>
          <w:iCs/>
        </w:rPr>
        <w:t>Т</w:t>
      </w:r>
      <w:r w:rsidRPr="006936AF">
        <w:rPr>
          <w:bCs/>
          <w:iCs/>
        </w:rPr>
        <w:t>овара</w:t>
      </w:r>
      <w:r>
        <w:rPr>
          <w:bCs/>
          <w:iCs/>
        </w:rPr>
        <w:t xml:space="preserve"> (Форма заявки – Приложение №2)</w:t>
      </w:r>
      <w:r w:rsidRPr="006936AF">
        <w:rPr>
          <w:bCs/>
          <w:iCs/>
        </w:rPr>
        <w:t>. Поставка Товара осуществляется партиями</w:t>
      </w:r>
      <w:r>
        <w:rPr>
          <w:bCs/>
          <w:iCs/>
        </w:rPr>
        <w:t xml:space="preserve"> ежемесячно</w:t>
      </w:r>
      <w:r w:rsidRPr="006936AF">
        <w:rPr>
          <w:bCs/>
          <w:iCs/>
        </w:rPr>
        <w:t xml:space="preserve">, согласно конкретным </w:t>
      </w:r>
      <w:r>
        <w:rPr>
          <w:bCs/>
          <w:iCs/>
        </w:rPr>
        <w:t>З</w:t>
      </w:r>
      <w:r w:rsidRPr="006936AF">
        <w:rPr>
          <w:bCs/>
          <w:iCs/>
        </w:rPr>
        <w:t xml:space="preserve">аявкам Заказчика, по возникновению потребности. </w:t>
      </w:r>
    </w:p>
    <w:p w14:paraId="085C23EB" w14:textId="77777777" w:rsidR="001F0788" w:rsidRPr="00347A49" w:rsidRDefault="001F0788" w:rsidP="001F0788">
      <w:pPr>
        <w:spacing w:after="0"/>
        <w:ind w:firstLine="567"/>
      </w:pPr>
      <w:r w:rsidRPr="006936AF">
        <w:rPr>
          <w:bCs/>
          <w:iCs/>
        </w:rPr>
        <w:lastRenderedPageBreak/>
        <w:t>В заявке оговаривается наименование Товара, количество Товара в партии, цена, срок поставки партии Товара. Доставка Товара осуществляется силами и средствами</w:t>
      </w:r>
      <w:r>
        <w:rPr>
          <w:bCs/>
          <w:iCs/>
        </w:rPr>
        <w:t xml:space="preserve"> Поставщика до склада Заказчика</w:t>
      </w:r>
      <w:r w:rsidRPr="00347A49">
        <w:rPr>
          <w:bCs/>
          <w:iCs/>
        </w:rPr>
        <w:t>, расположенного по адресу:</w:t>
      </w:r>
      <w:r w:rsidRPr="00347A49">
        <w:t xml:space="preserve"> Республика Марий Эл, г.</w:t>
      </w:r>
      <w:r>
        <w:t xml:space="preserve"> </w:t>
      </w:r>
      <w:r w:rsidRPr="00347A49">
        <w:t>Йошкар-Ола, ул.</w:t>
      </w:r>
      <w:r>
        <w:t xml:space="preserve"> </w:t>
      </w:r>
      <w:r w:rsidRPr="00347A49">
        <w:t>Суворова 26.</w:t>
      </w:r>
    </w:p>
    <w:p w14:paraId="51DAA78A" w14:textId="77777777" w:rsidR="001F0788" w:rsidRPr="006936AF" w:rsidRDefault="001F0788" w:rsidP="001F0788">
      <w:pPr>
        <w:spacing w:after="20"/>
        <w:ind w:firstLine="567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>5.2. Поставщик считается выполнившим свою обязанность по поставке Товара в момент фактического предоставления Товара в распоряжение Заказчика (уполномоченного представителя Заказчика) на складе Заказчика.</w:t>
      </w:r>
    </w:p>
    <w:p w14:paraId="4C5A49AD" w14:textId="77777777" w:rsidR="001F0788" w:rsidRDefault="001F0788" w:rsidP="001F0788">
      <w:pPr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>5.3. Сведения о необходимости приостановления работ по поставке в связи с невозможностью приемки, прекращения отгрузки, а также по другим непредвиденным обстоятельствам</w:t>
      </w:r>
      <w:r w:rsidRPr="006936AF">
        <w:rPr>
          <w:rFonts w:eastAsiaTheme="minorHAnsi"/>
          <w:b/>
          <w:lang w:eastAsia="en-US"/>
        </w:rPr>
        <w:t xml:space="preserve"> </w:t>
      </w:r>
      <w:r w:rsidRPr="006936AF">
        <w:rPr>
          <w:rFonts w:eastAsiaTheme="minorHAnsi"/>
          <w:lang w:eastAsia="en-US"/>
        </w:rPr>
        <w:t>должны передаваться другой Стороне незамедлительно.</w:t>
      </w:r>
    </w:p>
    <w:p w14:paraId="3EC944F2" w14:textId="77777777" w:rsidR="001F0788" w:rsidRPr="00FA0C12" w:rsidRDefault="001F0788" w:rsidP="001F0788">
      <w:pPr>
        <w:spacing w:after="0"/>
        <w:ind w:firstLine="540"/>
        <w:jc w:val="center"/>
        <w:rPr>
          <w:rFonts w:eastAsia="Calibri"/>
          <w:b/>
          <w:lang w:eastAsia="en-US"/>
        </w:rPr>
      </w:pPr>
      <w:r w:rsidRPr="00FA0C12">
        <w:rPr>
          <w:rFonts w:eastAsia="Calibri"/>
          <w:b/>
          <w:lang w:eastAsia="en-US"/>
        </w:rPr>
        <w:t>6. Приемка-передача Товара.</w:t>
      </w:r>
    </w:p>
    <w:p w14:paraId="4A66BC40" w14:textId="77777777" w:rsidR="001F0788" w:rsidRPr="00FA0C12" w:rsidRDefault="001F0788" w:rsidP="001F0788">
      <w:pPr>
        <w:tabs>
          <w:tab w:val="left" w:pos="3060"/>
        </w:tabs>
        <w:spacing w:after="0" w:line="200" w:lineRule="atLeast"/>
        <w:ind w:firstLine="539"/>
        <w:rPr>
          <w:rFonts w:eastAsia="Calibri"/>
          <w:lang w:eastAsia="en-US"/>
        </w:rPr>
      </w:pPr>
      <w:r w:rsidRPr="00FA0C12">
        <w:rPr>
          <w:rFonts w:eastAsia="Calibri"/>
          <w:lang w:eastAsia="en-US"/>
        </w:rPr>
        <w:t xml:space="preserve">6.1. Заказчик в день передачи Товара подписывает </w:t>
      </w:r>
      <w:r>
        <w:rPr>
          <w:rFonts w:eastAsia="Calibri"/>
          <w:lang w:eastAsia="en-US"/>
        </w:rPr>
        <w:t xml:space="preserve">товарную </w:t>
      </w:r>
      <w:r w:rsidRPr="00FA0C12">
        <w:rPr>
          <w:rFonts w:eastAsia="Calibri"/>
          <w:lang w:eastAsia="en-US"/>
        </w:rPr>
        <w:t>накладную</w:t>
      </w:r>
      <w:r>
        <w:rPr>
          <w:rFonts w:eastAsia="Calibri"/>
          <w:lang w:eastAsia="en-US"/>
        </w:rPr>
        <w:t xml:space="preserve"> </w:t>
      </w:r>
      <w:r w:rsidRPr="00FA0C12">
        <w:rPr>
          <w:rFonts w:eastAsia="Calibri"/>
          <w:lang w:eastAsia="en-US"/>
        </w:rPr>
        <w:t>по форме ТОРГ 12 (далее по тексту – накладная), либо иной документ, подтверждающий факт доставки и принятия Товара Заказчиком, в котором отражает результат его приемки по количеству, с указанием даты приемки Товара Заказчиком.</w:t>
      </w:r>
    </w:p>
    <w:p w14:paraId="6250AFE6" w14:textId="77777777" w:rsidR="001F0788" w:rsidRPr="00FA0C12" w:rsidRDefault="001F0788" w:rsidP="001F0788">
      <w:pPr>
        <w:tabs>
          <w:tab w:val="left" w:pos="3060"/>
        </w:tabs>
        <w:spacing w:after="0" w:line="200" w:lineRule="atLeast"/>
        <w:ind w:firstLine="539"/>
        <w:rPr>
          <w:rFonts w:eastAsia="Calibri"/>
          <w:lang w:eastAsia="en-US"/>
        </w:rPr>
      </w:pPr>
      <w:r w:rsidRPr="00FA0C12">
        <w:rPr>
          <w:rFonts w:eastAsia="Calibri"/>
          <w:lang w:eastAsia="en-US"/>
        </w:rPr>
        <w:t>6.2. Датой поставки Товара является дата подписания Сторонами накладной, либо иного документа, подтвер</w:t>
      </w:r>
      <w:r>
        <w:rPr>
          <w:rFonts w:eastAsia="Calibri"/>
          <w:lang w:eastAsia="en-US"/>
        </w:rPr>
        <w:t>ждающего факт доставки Товара</w:t>
      </w:r>
      <w:r w:rsidRPr="00FA0C12">
        <w:rPr>
          <w:rFonts w:eastAsia="Calibri"/>
          <w:lang w:eastAsia="en-US"/>
        </w:rPr>
        <w:t>.</w:t>
      </w:r>
    </w:p>
    <w:p w14:paraId="4C7903CA" w14:textId="77777777" w:rsidR="001F0788" w:rsidRPr="00FA0C12" w:rsidRDefault="001F0788" w:rsidP="001F0788">
      <w:pPr>
        <w:tabs>
          <w:tab w:val="left" w:pos="3060"/>
        </w:tabs>
        <w:spacing w:after="0" w:line="200" w:lineRule="atLeast"/>
        <w:ind w:firstLine="539"/>
        <w:rPr>
          <w:rFonts w:eastAsia="Calibri"/>
          <w:lang w:eastAsia="en-US"/>
        </w:rPr>
      </w:pPr>
      <w:r w:rsidRPr="00FA0C12">
        <w:rPr>
          <w:rFonts w:eastAsia="Calibri"/>
          <w:lang w:eastAsia="en-US"/>
        </w:rPr>
        <w:t>6.3. Внутренняя приемка Товара на предмет его с</w:t>
      </w:r>
      <w:r>
        <w:rPr>
          <w:rFonts w:eastAsia="Calibri"/>
          <w:lang w:eastAsia="en-US"/>
        </w:rPr>
        <w:t>оответствия Спецификации и/или</w:t>
      </w:r>
      <w:r w:rsidRPr="00FA0C12">
        <w:rPr>
          <w:rFonts w:eastAsia="Calibri"/>
          <w:lang w:eastAsia="en-US"/>
        </w:rPr>
        <w:t xml:space="preserve"> накладной по </w:t>
      </w:r>
      <w:r>
        <w:rPr>
          <w:rFonts w:eastAsia="Calibri"/>
          <w:lang w:eastAsia="en-US"/>
        </w:rPr>
        <w:t xml:space="preserve">качеству, </w:t>
      </w:r>
      <w:r w:rsidRPr="00FA0C12">
        <w:rPr>
          <w:rFonts w:eastAsia="Calibri"/>
          <w:lang w:eastAsia="en-US"/>
        </w:rPr>
        <w:t xml:space="preserve">комплектности и товарному виду осуществляется на складе Заказчика не позднее </w:t>
      </w:r>
      <w:r>
        <w:rPr>
          <w:rFonts w:eastAsia="Calibri"/>
          <w:lang w:eastAsia="en-US"/>
        </w:rPr>
        <w:t>20</w:t>
      </w:r>
      <w:r w:rsidRPr="00FA0C12">
        <w:rPr>
          <w:rFonts w:eastAsia="Calibri"/>
          <w:lang w:eastAsia="en-US"/>
        </w:rPr>
        <w:t xml:space="preserve"> (</w:t>
      </w:r>
      <w:r>
        <w:rPr>
          <w:rFonts w:eastAsia="Calibri"/>
          <w:lang w:eastAsia="en-US"/>
        </w:rPr>
        <w:t>Двадцати</w:t>
      </w:r>
      <w:r w:rsidRPr="00FA0C12">
        <w:rPr>
          <w:rFonts w:eastAsia="Calibri"/>
          <w:lang w:eastAsia="en-US"/>
        </w:rPr>
        <w:t xml:space="preserve">) </w:t>
      </w:r>
      <w:r>
        <w:rPr>
          <w:rFonts w:eastAsia="Calibri"/>
          <w:lang w:eastAsia="en-US"/>
        </w:rPr>
        <w:t>рабочих</w:t>
      </w:r>
      <w:r w:rsidRPr="00FA0C12">
        <w:rPr>
          <w:rFonts w:eastAsia="Calibri"/>
          <w:lang w:eastAsia="en-US"/>
        </w:rPr>
        <w:t xml:space="preserve"> дней с даты поставки.</w:t>
      </w:r>
    </w:p>
    <w:p w14:paraId="5993322D" w14:textId="77777777" w:rsidR="001F0788" w:rsidRDefault="001F0788" w:rsidP="001F0788">
      <w:pPr>
        <w:tabs>
          <w:tab w:val="left" w:pos="3060"/>
        </w:tabs>
        <w:spacing w:after="0"/>
        <w:ind w:firstLine="540"/>
        <w:rPr>
          <w:rFonts w:eastAsia="Calibri"/>
          <w:lang w:eastAsia="en-US"/>
        </w:rPr>
      </w:pPr>
      <w:r w:rsidRPr="00FA0C12">
        <w:rPr>
          <w:rFonts w:eastAsia="Calibri"/>
          <w:lang w:eastAsia="en-US"/>
        </w:rPr>
        <w:t>6.4. Поставщик отвечает за все недостатки Товара, возникшие до передачи Товара Заказчику.</w:t>
      </w:r>
      <w:r w:rsidRPr="006C2FD3">
        <w:t xml:space="preserve"> </w:t>
      </w:r>
      <w:r>
        <w:rPr>
          <w:rFonts w:eastAsia="Calibri"/>
          <w:lang w:eastAsia="en-US"/>
        </w:rPr>
        <w:t>Заказчик</w:t>
      </w:r>
      <w:r w:rsidRPr="006C2FD3">
        <w:rPr>
          <w:rFonts w:eastAsia="Calibri"/>
          <w:lang w:eastAsia="en-US"/>
        </w:rPr>
        <w:t xml:space="preserve"> вправе предъявлять требования по </w:t>
      </w:r>
      <w:r>
        <w:rPr>
          <w:rFonts w:eastAsia="Calibri"/>
          <w:lang w:eastAsia="en-US"/>
        </w:rPr>
        <w:t xml:space="preserve">скрытым </w:t>
      </w:r>
      <w:r w:rsidRPr="006C2FD3">
        <w:rPr>
          <w:rFonts w:eastAsia="Calibri"/>
          <w:lang w:eastAsia="en-US"/>
        </w:rPr>
        <w:t xml:space="preserve">недостаткам </w:t>
      </w:r>
      <w:r>
        <w:rPr>
          <w:rFonts w:eastAsia="Calibri"/>
          <w:lang w:eastAsia="en-US"/>
        </w:rPr>
        <w:t>Т</w:t>
      </w:r>
      <w:r w:rsidRPr="006C2FD3">
        <w:rPr>
          <w:rFonts w:eastAsia="Calibri"/>
          <w:lang w:eastAsia="en-US"/>
        </w:rPr>
        <w:t>овар</w:t>
      </w:r>
      <w:r>
        <w:rPr>
          <w:rFonts w:eastAsia="Calibri"/>
          <w:lang w:eastAsia="en-US"/>
        </w:rPr>
        <w:t>а</w:t>
      </w:r>
      <w:r w:rsidRPr="006C2FD3">
        <w:rPr>
          <w:rFonts w:eastAsia="Calibri"/>
          <w:lang w:eastAsia="en-US"/>
        </w:rPr>
        <w:t xml:space="preserve">, которые были выявлены в пределах </w:t>
      </w:r>
      <w:r>
        <w:rPr>
          <w:rFonts w:eastAsia="Calibri"/>
          <w:lang w:eastAsia="en-US"/>
        </w:rPr>
        <w:t>гарантийного срока, определенного</w:t>
      </w:r>
      <w:r w:rsidRPr="006C2FD3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>Д</w:t>
      </w:r>
      <w:r w:rsidRPr="006C2FD3">
        <w:rPr>
          <w:rFonts w:eastAsia="Calibri"/>
          <w:lang w:eastAsia="en-US"/>
        </w:rPr>
        <w:t>оговором</w:t>
      </w:r>
      <w:r>
        <w:rPr>
          <w:rFonts w:eastAsia="Calibri"/>
          <w:lang w:eastAsia="en-US"/>
        </w:rPr>
        <w:t>.</w:t>
      </w:r>
    </w:p>
    <w:p w14:paraId="7EF8C15C" w14:textId="77777777" w:rsidR="001F0788" w:rsidRDefault="001F0788" w:rsidP="001F0788">
      <w:pPr>
        <w:tabs>
          <w:tab w:val="left" w:pos="3060"/>
        </w:tabs>
        <w:spacing w:after="0"/>
        <w:ind w:firstLine="567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6.5. </w:t>
      </w:r>
      <w:r w:rsidRPr="00213396">
        <w:rPr>
          <w:rFonts w:eastAsia="Calibri"/>
          <w:lang w:eastAsia="en-US"/>
        </w:rPr>
        <w:t>В случае выявления несоответствия качества, количества или комплектности Товара соответствующей Спецификации данного Договора Заказчик обязан письменно (по факсу или телеграммой) уведомить Поставщика о выявленных недостатках в течение 5 (Пяти) рабочих дней после их обнаружения, с приложением подробного перечня указанных недостатков</w:t>
      </w:r>
      <w:r>
        <w:rPr>
          <w:rFonts w:eastAsia="Calibri"/>
          <w:lang w:eastAsia="en-US"/>
        </w:rPr>
        <w:t>.</w:t>
      </w:r>
    </w:p>
    <w:p w14:paraId="281EDE89" w14:textId="77777777" w:rsidR="001F0788" w:rsidRDefault="001F0788" w:rsidP="001F0788">
      <w:pPr>
        <w:tabs>
          <w:tab w:val="left" w:pos="3060"/>
        </w:tabs>
        <w:spacing w:after="0"/>
        <w:ind w:firstLine="567"/>
        <w:rPr>
          <w:rFonts w:eastAsia="Calibri"/>
          <w:lang w:eastAsia="en-US"/>
        </w:rPr>
      </w:pPr>
      <w:r>
        <w:rPr>
          <w:rFonts w:eastAsia="Calibri"/>
          <w:lang w:eastAsia="en-US"/>
        </w:rPr>
        <w:t>Поставщик обязан направить своего представителя к Заказчику для составления двустороннего акта о выявленных недостатках в срок, указанный в уведомлении. В случае неявки представителя Поставщика, Заказчик оставляет за собой право на составление акта в одностороннем порядке.</w:t>
      </w:r>
    </w:p>
    <w:p w14:paraId="434BE7D7" w14:textId="77777777" w:rsidR="001F0788" w:rsidRDefault="001F0788" w:rsidP="001F0788">
      <w:pPr>
        <w:tabs>
          <w:tab w:val="left" w:pos="3060"/>
        </w:tabs>
        <w:spacing w:after="0"/>
        <w:ind w:firstLine="567"/>
        <w:rPr>
          <w:rFonts w:eastAsia="Calibri"/>
          <w:lang w:eastAsia="en-US"/>
        </w:rPr>
      </w:pPr>
      <w:r>
        <w:rPr>
          <w:rFonts w:eastAsia="Calibri"/>
          <w:lang w:eastAsia="en-US"/>
        </w:rPr>
        <w:t>Поставщик обязан забрать/вывезти Товар, не соответствующий требованиям качества, своими силами или силами транспортной компании со склада Заказчика, в течение 10 (Десяти) рабочих дней с момента получения акта о выявленных недостатках.</w:t>
      </w:r>
    </w:p>
    <w:p w14:paraId="5209F42D" w14:textId="77777777" w:rsidR="001F0788" w:rsidRPr="00213396" w:rsidRDefault="001F0788" w:rsidP="001F0788">
      <w:pPr>
        <w:tabs>
          <w:tab w:val="left" w:pos="3060"/>
        </w:tabs>
        <w:spacing w:after="0"/>
        <w:ind w:firstLine="567"/>
        <w:rPr>
          <w:rFonts w:eastAsia="Calibri"/>
          <w:lang w:eastAsia="en-US"/>
        </w:rPr>
      </w:pPr>
      <w:r>
        <w:rPr>
          <w:rFonts w:eastAsia="Calibri"/>
          <w:lang w:eastAsia="en-US"/>
        </w:rPr>
        <w:t>В случае, если Поставщик в указанный срок не заберет/не вывезет Товар, не соответствующий требованиям качества, Заказчик принимает</w:t>
      </w:r>
      <w:r w:rsidRPr="00213396">
        <w:rPr>
          <w:rFonts w:eastAsia="Calibri"/>
          <w:lang w:eastAsia="en-US"/>
        </w:rPr>
        <w:t xml:space="preserve"> Товар на ответственное хранение. Стоимость ответственного хранения Товара на складе Заказчика составляет 500 (Пятьсот) рублей</w:t>
      </w:r>
      <w:r>
        <w:rPr>
          <w:rFonts w:eastAsia="Calibri"/>
          <w:lang w:eastAsia="en-US"/>
        </w:rPr>
        <w:t xml:space="preserve"> за</w:t>
      </w:r>
      <w:r w:rsidRPr="00213396">
        <w:rPr>
          <w:rFonts w:eastAsia="Calibri"/>
          <w:lang w:eastAsia="en-US"/>
        </w:rPr>
        <w:t xml:space="preserve"> </w:t>
      </w:r>
      <w:proofErr w:type="spellStart"/>
      <w:r w:rsidRPr="00213396">
        <w:rPr>
          <w:rFonts w:eastAsia="Calibri"/>
          <w:lang w:eastAsia="en-US"/>
        </w:rPr>
        <w:t>паллетоместо</w:t>
      </w:r>
      <w:proofErr w:type="spellEnd"/>
      <w:r w:rsidRPr="00213396">
        <w:rPr>
          <w:rFonts w:eastAsia="Calibri"/>
          <w:lang w:eastAsia="en-US"/>
        </w:rPr>
        <w:t xml:space="preserve"> в сутки.</w:t>
      </w:r>
    </w:p>
    <w:p w14:paraId="62E950B7" w14:textId="77777777" w:rsidR="001F0788" w:rsidRPr="00FA0C12" w:rsidRDefault="001F0788" w:rsidP="001F0788">
      <w:pPr>
        <w:tabs>
          <w:tab w:val="left" w:pos="3060"/>
        </w:tabs>
        <w:spacing w:after="0"/>
        <w:ind w:firstLine="540"/>
        <w:rPr>
          <w:rFonts w:eastAsia="Calibri"/>
          <w:lang w:eastAsia="en-US"/>
        </w:rPr>
      </w:pPr>
      <w:r w:rsidRPr="00FA0C12">
        <w:rPr>
          <w:rFonts w:eastAsia="Calibri"/>
          <w:lang w:eastAsia="en-US"/>
        </w:rPr>
        <w:t>6.</w:t>
      </w:r>
      <w:r>
        <w:rPr>
          <w:rFonts w:eastAsia="Calibri"/>
          <w:lang w:eastAsia="en-US"/>
        </w:rPr>
        <w:t>6</w:t>
      </w:r>
      <w:r w:rsidRPr="00FA0C12">
        <w:rPr>
          <w:rFonts w:eastAsia="Calibri"/>
          <w:lang w:eastAsia="en-US"/>
        </w:rPr>
        <w:t>. Поставщик обязуется за свой счет поставить Товар надлежащего качества на склад Заказчика в срок, дополнительно согласованный Сторонами.</w:t>
      </w:r>
    </w:p>
    <w:p w14:paraId="2BCA6BAD" w14:textId="77777777" w:rsidR="001F0788" w:rsidRPr="00FA0C12" w:rsidRDefault="001F0788" w:rsidP="001F0788">
      <w:pPr>
        <w:tabs>
          <w:tab w:val="left" w:pos="3060"/>
        </w:tabs>
        <w:spacing w:after="0"/>
        <w:ind w:firstLine="540"/>
        <w:rPr>
          <w:rFonts w:eastAsia="Calibri"/>
          <w:lang w:eastAsia="en-US"/>
        </w:rPr>
      </w:pPr>
      <w:r w:rsidRPr="00FA0C12">
        <w:rPr>
          <w:rFonts w:eastAsia="Calibri"/>
          <w:lang w:eastAsia="en-US"/>
        </w:rPr>
        <w:t>6.</w:t>
      </w:r>
      <w:r>
        <w:rPr>
          <w:rFonts w:eastAsia="Calibri"/>
          <w:lang w:eastAsia="en-US"/>
        </w:rPr>
        <w:t>7</w:t>
      </w:r>
      <w:r w:rsidRPr="00FA0C12">
        <w:rPr>
          <w:rFonts w:eastAsia="Calibri"/>
          <w:lang w:eastAsia="en-US"/>
        </w:rPr>
        <w:t xml:space="preserve">. Заказчик обязуется в течение </w:t>
      </w:r>
      <w:r>
        <w:rPr>
          <w:rFonts w:eastAsia="Calibri"/>
          <w:lang w:eastAsia="en-US"/>
        </w:rPr>
        <w:t>2</w:t>
      </w:r>
      <w:r w:rsidRPr="00FA0C12">
        <w:rPr>
          <w:rFonts w:eastAsia="Calibri"/>
          <w:lang w:eastAsia="en-US"/>
        </w:rPr>
        <w:t>0 (</w:t>
      </w:r>
      <w:r>
        <w:rPr>
          <w:rFonts w:eastAsia="Calibri"/>
          <w:lang w:eastAsia="en-US"/>
        </w:rPr>
        <w:t>Двадцати</w:t>
      </w:r>
      <w:r w:rsidRPr="00FA0C12">
        <w:rPr>
          <w:rFonts w:eastAsia="Calibri"/>
          <w:lang w:eastAsia="en-US"/>
        </w:rPr>
        <w:t>)</w:t>
      </w:r>
      <w:r>
        <w:rPr>
          <w:rFonts w:eastAsia="Calibri"/>
          <w:lang w:eastAsia="en-US"/>
        </w:rPr>
        <w:t xml:space="preserve"> рабочих</w:t>
      </w:r>
      <w:r w:rsidRPr="00FA0C12">
        <w:rPr>
          <w:rFonts w:eastAsia="Calibri"/>
          <w:lang w:eastAsia="en-US"/>
        </w:rPr>
        <w:t xml:space="preserve"> дней с момента получения накладной от Поставщика вернуть в адрес Поставщика оригинал накладной, оформленный надлежащим образом (подписанный уполномоченным представителем и заверенный печатью организации) по почте.</w:t>
      </w:r>
    </w:p>
    <w:p w14:paraId="0F91949B" w14:textId="77777777" w:rsidR="001F0788" w:rsidRPr="00FA0C12" w:rsidRDefault="001F0788" w:rsidP="001F0788">
      <w:pPr>
        <w:tabs>
          <w:tab w:val="left" w:pos="3060"/>
        </w:tabs>
        <w:spacing w:after="0" w:line="200" w:lineRule="atLeast"/>
        <w:ind w:firstLine="539"/>
        <w:jc w:val="center"/>
        <w:rPr>
          <w:rFonts w:eastAsia="Calibri"/>
          <w:b/>
          <w:lang w:eastAsia="en-US"/>
        </w:rPr>
      </w:pPr>
      <w:r w:rsidRPr="00FA0C12">
        <w:rPr>
          <w:rFonts w:eastAsia="Calibri"/>
          <w:b/>
          <w:lang w:eastAsia="en-US"/>
        </w:rPr>
        <w:t>7. Переход права собственности на Товар.</w:t>
      </w:r>
    </w:p>
    <w:p w14:paraId="5EFEC018" w14:textId="77777777" w:rsidR="001F0788" w:rsidRPr="00FA0C12" w:rsidRDefault="001F0788" w:rsidP="001F0788">
      <w:pPr>
        <w:spacing w:after="0"/>
        <w:ind w:firstLine="540"/>
        <w:rPr>
          <w:rFonts w:eastAsia="Calibri"/>
          <w:lang w:eastAsia="en-US"/>
        </w:rPr>
      </w:pPr>
      <w:r w:rsidRPr="00FA0C12">
        <w:rPr>
          <w:rFonts w:eastAsia="Calibri"/>
          <w:lang w:eastAsia="en-US"/>
        </w:rPr>
        <w:t xml:space="preserve">7.1. Стороны Договора определили, что право собственности на Товар переходит к Заказчику с момента подписания </w:t>
      </w:r>
      <w:r>
        <w:rPr>
          <w:rFonts w:eastAsia="Calibri"/>
          <w:lang w:eastAsia="en-US"/>
        </w:rPr>
        <w:t>накладной</w:t>
      </w:r>
      <w:r w:rsidRPr="00FA0C12">
        <w:rPr>
          <w:rFonts w:eastAsia="Calibri"/>
          <w:lang w:eastAsia="en-US"/>
        </w:rPr>
        <w:t xml:space="preserve"> (Форма ТОРГ 12) Заказчиком.</w:t>
      </w:r>
    </w:p>
    <w:p w14:paraId="6E1C44FD" w14:textId="77777777" w:rsidR="001F0788" w:rsidRDefault="001F0788" w:rsidP="001F0788">
      <w:pPr>
        <w:spacing w:after="0"/>
        <w:ind w:firstLine="540"/>
        <w:rPr>
          <w:rFonts w:eastAsia="Calibri"/>
          <w:lang w:eastAsia="en-US"/>
        </w:rPr>
      </w:pPr>
      <w:r w:rsidRPr="00FA0C12">
        <w:rPr>
          <w:rFonts w:eastAsia="Calibri"/>
          <w:lang w:eastAsia="en-US"/>
        </w:rPr>
        <w:t xml:space="preserve">7.2. Риск случайной гибели или повреждения Товара переходит на Заказчика с момента подписания </w:t>
      </w:r>
      <w:r>
        <w:rPr>
          <w:rFonts w:eastAsia="Calibri"/>
          <w:lang w:eastAsia="en-US"/>
        </w:rPr>
        <w:t>накладной</w:t>
      </w:r>
      <w:r w:rsidRPr="00FA0C12">
        <w:rPr>
          <w:rFonts w:eastAsia="Calibri"/>
          <w:lang w:eastAsia="en-US"/>
        </w:rPr>
        <w:t xml:space="preserve"> (Форма ТОРГ 12) в соответствии с п. 6.</w:t>
      </w:r>
      <w:r>
        <w:rPr>
          <w:rFonts w:eastAsia="Calibri"/>
          <w:lang w:eastAsia="en-US"/>
        </w:rPr>
        <w:t xml:space="preserve">2. </w:t>
      </w:r>
      <w:r w:rsidRPr="00FA0C12">
        <w:rPr>
          <w:rFonts w:eastAsia="Calibri"/>
          <w:lang w:eastAsia="en-US"/>
        </w:rPr>
        <w:t xml:space="preserve">настоящего Договора независимо от перехода права собственности. </w:t>
      </w:r>
    </w:p>
    <w:p w14:paraId="4D8F89CE" w14:textId="77777777" w:rsidR="001F0788" w:rsidRPr="00FA0C12" w:rsidRDefault="001F0788" w:rsidP="001F0788">
      <w:pPr>
        <w:spacing w:after="0"/>
        <w:ind w:firstLine="540"/>
        <w:jc w:val="center"/>
        <w:rPr>
          <w:rFonts w:eastAsia="Calibri"/>
          <w:lang w:eastAsia="en-US"/>
        </w:rPr>
      </w:pPr>
      <w:r w:rsidRPr="00FA0C12">
        <w:rPr>
          <w:rFonts w:eastAsia="Calibri"/>
          <w:b/>
          <w:bCs/>
          <w:iCs/>
          <w:color w:val="000000"/>
          <w:lang w:eastAsia="en-US"/>
        </w:rPr>
        <w:t>8. Ответственность Сторон.</w:t>
      </w:r>
    </w:p>
    <w:p w14:paraId="16A69342" w14:textId="77777777" w:rsidR="001F0788" w:rsidRPr="00FA0C12" w:rsidRDefault="001F0788" w:rsidP="001F0788">
      <w:pPr>
        <w:autoSpaceDE w:val="0"/>
        <w:autoSpaceDN w:val="0"/>
        <w:adjustRightInd w:val="0"/>
        <w:spacing w:after="0"/>
        <w:ind w:firstLine="540"/>
        <w:rPr>
          <w:rFonts w:eastAsia="Calibri"/>
          <w:bCs/>
          <w:iCs/>
          <w:lang w:eastAsia="en-US"/>
        </w:rPr>
      </w:pPr>
      <w:r>
        <w:rPr>
          <w:rFonts w:eastAsia="Calibri"/>
          <w:bCs/>
          <w:iCs/>
          <w:lang w:eastAsia="en-US"/>
        </w:rPr>
        <w:t xml:space="preserve">8.1. </w:t>
      </w:r>
      <w:r w:rsidRPr="00FA0C12">
        <w:rPr>
          <w:rFonts w:eastAsia="Calibri"/>
          <w:bCs/>
          <w:iCs/>
          <w:lang w:eastAsia="en-US"/>
        </w:rPr>
        <w:t>За неисполнение или ненадлежащее исполнение обязательств по настоящему Договору Стороны несут имущественную ответственность в соответствии с действующим законодательством РФ.</w:t>
      </w:r>
    </w:p>
    <w:p w14:paraId="0F6C0247" w14:textId="77777777" w:rsidR="001F0788" w:rsidRPr="00FA0C12" w:rsidRDefault="001F0788" w:rsidP="001F0788">
      <w:pPr>
        <w:autoSpaceDE w:val="0"/>
        <w:autoSpaceDN w:val="0"/>
        <w:adjustRightInd w:val="0"/>
        <w:spacing w:after="0"/>
        <w:ind w:firstLine="540"/>
        <w:rPr>
          <w:rFonts w:eastAsia="Calibri"/>
          <w:bCs/>
          <w:iCs/>
          <w:lang w:eastAsia="en-US"/>
        </w:rPr>
      </w:pPr>
      <w:r w:rsidRPr="00FA0C12">
        <w:rPr>
          <w:rFonts w:eastAsia="Calibri"/>
          <w:bCs/>
          <w:iCs/>
          <w:lang w:eastAsia="en-US"/>
        </w:rPr>
        <w:t xml:space="preserve">8.2. В случае просрочки исполнения Поставщиком обязательств (в том числе гарантийного обязательства), предусмотренных Договором, а также в иных случаях ненадлежащего </w:t>
      </w:r>
      <w:r w:rsidRPr="00FA0C12">
        <w:rPr>
          <w:rFonts w:eastAsia="Calibri"/>
          <w:bCs/>
          <w:iCs/>
          <w:lang w:eastAsia="en-US"/>
        </w:rPr>
        <w:lastRenderedPageBreak/>
        <w:t>исполнения Поставщиком обязательств, предусмотренных Договором, Заказчик направляет Поставщику требование об уплате неустоек (штрафов, пеней). Заказчик вправе при расчете по договору удержать сумму неустойки (штрафа, пеней) из подлежащей к оплате суммы за поставленный по Договору Товар, если Поставщик не уплатил их в указанный в требовании срок.</w:t>
      </w:r>
    </w:p>
    <w:p w14:paraId="3DA01338" w14:textId="77777777" w:rsidR="001F0788" w:rsidRPr="00DD0400" w:rsidRDefault="001F0788" w:rsidP="001F0788">
      <w:pPr>
        <w:autoSpaceDE w:val="0"/>
        <w:autoSpaceDN w:val="0"/>
        <w:adjustRightInd w:val="0"/>
        <w:spacing w:after="0"/>
        <w:ind w:firstLine="540"/>
      </w:pPr>
      <w:r w:rsidRPr="00FA0C12">
        <w:rPr>
          <w:rFonts w:eastAsia="Calibri"/>
          <w:bCs/>
          <w:iCs/>
          <w:lang w:eastAsia="en-US"/>
        </w:rPr>
        <w:t xml:space="preserve">8.3. Пеня </w:t>
      </w:r>
      <w:r w:rsidRPr="00DD0400">
        <w:t>начисляется за каждый день просрочки исполнения Стороной обязательства, предусмотренного Договором, начиная со дня, следующего за днем истечения установленного Договором срока исполнения обязательства, и устанавливается в размере 0,</w:t>
      </w:r>
      <w:r>
        <w:t>3</w:t>
      </w:r>
      <w:r w:rsidRPr="00DD0400">
        <w:t xml:space="preserve"> % от неисполненной части обязательства </w:t>
      </w:r>
      <w:r>
        <w:t xml:space="preserve">за </w:t>
      </w:r>
      <w:r w:rsidRPr="00DD0400">
        <w:t>каждый день просрочки.</w:t>
      </w:r>
    </w:p>
    <w:p w14:paraId="410E1260" w14:textId="77777777" w:rsidR="001F0788" w:rsidRPr="00DD0400" w:rsidRDefault="001F0788" w:rsidP="001F0788">
      <w:pPr>
        <w:autoSpaceDE w:val="0"/>
        <w:autoSpaceDN w:val="0"/>
        <w:adjustRightInd w:val="0"/>
        <w:spacing w:after="0"/>
        <w:ind w:firstLine="540"/>
      </w:pPr>
      <w:r w:rsidRPr="00DD0400">
        <w:t>8.4. Штрафы начисляются за ненадлежащее исполнение Стороной обязательств, предусмотренных Договором, за исключением просрочки исполнения Стороной обязательств (в том числе гарантийного обязательства), предусмотренных Договором, за которые начисляется пеня. Размер штрафа устанавливается Договором в виде фиксированной суммы в размере 1 (Один) процент от цены Договора</w:t>
      </w:r>
      <w:r>
        <w:t xml:space="preserve"> за каждый </w:t>
      </w:r>
      <w:r w:rsidRPr="00A61B6C">
        <w:t>факт нарушения.</w:t>
      </w:r>
    </w:p>
    <w:p w14:paraId="53E3CE35" w14:textId="77777777" w:rsidR="001F0788" w:rsidRPr="00FA0C12" w:rsidRDefault="001F0788" w:rsidP="001F0788">
      <w:pPr>
        <w:spacing w:after="0"/>
        <w:ind w:firstLine="540"/>
        <w:rPr>
          <w:rFonts w:eastAsia="Calibri"/>
          <w:lang w:eastAsia="en-US"/>
        </w:rPr>
      </w:pPr>
      <w:r w:rsidRPr="00FA0C12">
        <w:rPr>
          <w:rFonts w:eastAsia="Calibri"/>
          <w:lang w:eastAsia="en-US"/>
        </w:rPr>
        <w:t>8.5. Уплата пени и возмещение убытков, причиненных ненадлежащим исполнением обязательств, не освобождает Стороны Договора от исполнения обязательств по Договору в полном объеме.</w:t>
      </w:r>
    </w:p>
    <w:p w14:paraId="656A9F38" w14:textId="77777777" w:rsidR="001F0788" w:rsidRDefault="001F0788" w:rsidP="001F0788">
      <w:pPr>
        <w:spacing w:after="0"/>
        <w:ind w:firstLine="540"/>
        <w:rPr>
          <w:rFonts w:eastAsia="Calibri"/>
          <w:lang w:eastAsia="en-US"/>
        </w:rPr>
      </w:pPr>
      <w:r w:rsidRPr="00FA0C12">
        <w:rPr>
          <w:rFonts w:eastAsia="Calibri"/>
          <w:lang w:eastAsia="en-US"/>
        </w:rPr>
        <w:t>8.6. Стороны достигли соглашения, что указанная неустойка является соразмерной несвоевременной уплате причитающихся сумм, либо неотгруженного в срок Товара, и что не имеется оснований для уменьшения указанной неустойки на основании ст. 333 ГК РФ.</w:t>
      </w:r>
    </w:p>
    <w:p w14:paraId="466B0AA0" w14:textId="77777777" w:rsidR="001F0788" w:rsidRPr="00FA0C12" w:rsidRDefault="001F0788" w:rsidP="001F0788">
      <w:pPr>
        <w:spacing w:after="0"/>
        <w:ind w:firstLine="567"/>
        <w:jc w:val="center"/>
        <w:rPr>
          <w:rFonts w:eastAsia="Calibri"/>
          <w:b/>
          <w:lang w:eastAsia="en-US"/>
        </w:rPr>
      </w:pPr>
      <w:r w:rsidRPr="00FA0C12">
        <w:rPr>
          <w:rFonts w:eastAsia="Calibri"/>
          <w:b/>
          <w:lang w:eastAsia="en-US"/>
        </w:rPr>
        <w:t>9. Обстоятельства непреодолимой силы.</w:t>
      </w:r>
    </w:p>
    <w:p w14:paraId="13836974" w14:textId="77777777" w:rsidR="001F0788" w:rsidRPr="00FA0C12" w:rsidRDefault="001F0788" w:rsidP="001F0788">
      <w:pPr>
        <w:spacing w:after="0"/>
        <w:ind w:firstLine="540"/>
        <w:rPr>
          <w:rFonts w:eastAsia="Calibri"/>
          <w:lang w:eastAsia="en-US"/>
        </w:rPr>
      </w:pPr>
      <w:r w:rsidRPr="00FA0C12">
        <w:rPr>
          <w:rFonts w:eastAsia="Calibri"/>
          <w:lang w:eastAsia="en-US"/>
        </w:rPr>
        <w:t>9.1. Стороны освобождаются от ответственности за частичное или полное неисполнение своих обязательств по настоящему Договору, если их исполнению препятствует чрезвычайное и непредотвратимое при данных условиях обстоятельство (непреодолимая сила), а именно: пожар, стихийное бедствие, авария, военные или боевые действия, эпидемии, массовые беспорядки, забастовки.</w:t>
      </w:r>
    </w:p>
    <w:p w14:paraId="33714C00" w14:textId="77777777" w:rsidR="001F0788" w:rsidRPr="00FA0C12" w:rsidRDefault="001F0788" w:rsidP="001F0788">
      <w:pPr>
        <w:spacing w:after="0"/>
        <w:ind w:firstLine="540"/>
        <w:rPr>
          <w:rFonts w:eastAsia="Calibri"/>
          <w:bCs/>
          <w:iCs/>
          <w:lang w:eastAsia="en-US"/>
        </w:rPr>
      </w:pPr>
      <w:r w:rsidRPr="00FA0C12">
        <w:rPr>
          <w:rFonts w:eastAsia="Calibri"/>
          <w:lang w:eastAsia="en-US"/>
        </w:rPr>
        <w:t>9.2. При возникновении обстоятельств непреодолимой силы, препятствующих исполнению обязательств по настоящему Договору одной из Сторон, она обязана уведомить другую Сторону в письменной форме не позднее 3 (Трех) календарных дней с момента возникновения таких обстоятельств, при этом срок выполнения обязательств по настоящему Договору переносится соразмерно времени, в течение которого действовали такие обстоятельства.</w:t>
      </w:r>
    </w:p>
    <w:p w14:paraId="1C7D7312" w14:textId="77777777" w:rsidR="001F0788" w:rsidRPr="00FA0C12" w:rsidRDefault="001F0788" w:rsidP="001F0788">
      <w:pPr>
        <w:spacing w:after="0"/>
        <w:ind w:firstLine="540"/>
        <w:rPr>
          <w:rFonts w:eastAsia="Calibri"/>
          <w:lang w:eastAsia="en-US"/>
        </w:rPr>
      </w:pPr>
      <w:r w:rsidRPr="00FA0C12">
        <w:rPr>
          <w:rFonts w:eastAsia="Calibri"/>
          <w:lang w:eastAsia="en-US"/>
        </w:rPr>
        <w:t>Факты, изложенные в уведомлении, должны</w:t>
      </w:r>
      <w:r w:rsidRPr="00FA0C12">
        <w:rPr>
          <w:rFonts w:eastAsia="Calibri"/>
          <w:bCs/>
          <w:iCs/>
          <w:lang w:eastAsia="en-US"/>
        </w:rPr>
        <w:t xml:space="preserve"> быть документально подтверждены Торгово-промышленной Палатой либо иным компетентным государственным органом. </w:t>
      </w:r>
      <w:r w:rsidRPr="00FA0C12">
        <w:rPr>
          <w:rFonts w:eastAsia="Calibri"/>
          <w:lang w:eastAsia="en-US"/>
        </w:rPr>
        <w:t xml:space="preserve">Не уведомление или несвоевременное уведомление лишает виновную Сторону права на освобождение от обязательств вследствие указанных обстоятельств. </w:t>
      </w:r>
    </w:p>
    <w:p w14:paraId="13B42F91" w14:textId="77777777" w:rsidR="001F0788" w:rsidRDefault="001F0788" w:rsidP="001F0788">
      <w:pPr>
        <w:spacing w:after="0"/>
        <w:ind w:firstLine="540"/>
        <w:rPr>
          <w:rFonts w:eastAsia="Calibri"/>
          <w:lang w:eastAsia="en-US"/>
        </w:rPr>
      </w:pPr>
      <w:r w:rsidRPr="00FA0C12">
        <w:rPr>
          <w:rFonts w:eastAsia="Calibri"/>
          <w:lang w:eastAsia="en-US"/>
        </w:rPr>
        <w:t>9.3. Если обстоятельства непреодолимой силы действуют на протяжении трех последовательных месяцев и не обнаруживают признаков прекращения, Договор может быть расторгнут любой Стороной путем направления уведомления другой Стороне.</w:t>
      </w:r>
    </w:p>
    <w:p w14:paraId="02917FBB" w14:textId="77777777" w:rsidR="001F0788" w:rsidRPr="00FA0C12" w:rsidRDefault="001F0788" w:rsidP="001F0788">
      <w:pPr>
        <w:spacing w:after="0"/>
        <w:ind w:firstLine="540"/>
        <w:jc w:val="center"/>
        <w:rPr>
          <w:rFonts w:eastAsia="Calibri"/>
          <w:b/>
          <w:lang w:eastAsia="en-US"/>
        </w:rPr>
      </w:pPr>
      <w:r w:rsidRPr="00FA0C12">
        <w:rPr>
          <w:rFonts w:eastAsia="Calibri"/>
          <w:b/>
          <w:lang w:eastAsia="en-US"/>
        </w:rPr>
        <w:t>10. Порядок разрешения споров.</w:t>
      </w:r>
    </w:p>
    <w:p w14:paraId="22DDE94D" w14:textId="77777777" w:rsidR="001F0788" w:rsidRPr="00DD0400" w:rsidRDefault="001F0788" w:rsidP="001F0788">
      <w:pPr>
        <w:spacing w:after="0"/>
        <w:ind w:firstLine="567"/>
      </w:pPr>
      <w:r w:rsidRPr="00DD0400">
        <w:t>10.1. Все споры, разногласия или требования, возникающие из настоящего договора или в связи с ним, в том числе касающиеся его исполнения, нарушения, изменения, прекращения или недействительности, разрешаются в Арбитражном суде Республики Марий Эл.</w:t>
      </w:r>
    </w:p>
    <w:p w14:paraId="364BE393" w14:textId="77777777" w:rsidR="001F0788" w:rsidRPr="00DD0400" w:rsidRDefault="001F0788" w:rsidP="001F0788">
      <w:pPr>
        <w:spacing w:after="0"/>
        <w:ind w:firstLine="567"/>
      </w:pPr>
      <w:r w:rsidRPr="00DD0400">
        <w:t>10.2. До передачи спора на разрешение суда Сторонами должен быть соблюден претензионный порядок его урегулирования.</w:t>
      </w:r>
    </w:p>
    <w:p w14:paraId="18665C84" w14:textId="77777777" w:rsidR="001F0788" w:rsidRPr="00DD0400" w:rsidRDefault="001F0788" w:rsidP="001F0788">
      <w:pPr>
        <w:spacing w:after="0"/>
        <w:ind w:firstLine="567"/>
      </w:pPr>
      <w:r w:rsidRPr="00DD0400">
        <w:t>10.3. Претензия должна быть составлена в письменном виде, подписана уполномоченным лицом и выслана по факсу или по почте заказным письмом с уведомлением о вручении.</w:t>
      </w:r>
    </w:p>
    <w:p w14:paraId="29F7ECD3" w14:textId="77777777" w:rsidR="001F0788" w:rsidRPr="00DD0400" w:rsidRDefault="001F0788" w:rsidP="001F0788">
      <w:pPr>
        <w:spacing w:after="0"/>
        <w:ind w:firstLine="567"/>
      </w:pPr>
      <w:r w:rsidRPr="00DD0400">
        <w:t>10.4. Сторона, получившая претензию, обязана рассмотреть ее в течение 15</w:t>
      </w:r>
      <w:r>
        <w:t>-ти</w:t>
      </w:r>
      <w:r w:rsidRPr="00DD0400">
        <w:t xml:space="preserve"> (Пятнадцати) календарных дней с момента получения и направить другой Стороне мотивированный ответ.</w:t>
      </w:r>
    </w:p>
    <w:p w14:paraId="27452F53" w14:textId="77777777" w:rsidR="001F0788" w:rsidRDefault="001F0788" w:rsidP="001F0788">
      <w:pPr>
        <w:spacing w:after="0"/>
        <w:ind w:firstLine="567"/>
      </w:pPr>
      <w:r w:rsidRPr="00DD0400">
        <w:t>10.5. Ответ на претензию направляется по факсу либо заказным письмом.</w:t>
      </w:r>
    </w:p>
    <w:p w14:paraId="2435405F" w14:textId="77777777" w:rsidR="001F0788" w:rsidRDefault="001F0788" w:rsidP="001F0788">
      <w:pPr>
        <w:spacing w:after="0"/>
        <w:ind w:firstLine="540"/>
        <w:jc w:val="center"/>
        <w:rPr>
          <w:rFonts w:eastAsia="Calibri"/>
          <w:b/>
          <w:lang w:eastAsia="en-US"/>
        </w:rPr>
      </w:pPr>
    </w:p>
    <w:p w14:paraId="29F33F59" w14:textId="77777777" w:rsidR="001F0788" w:rsidRDefault="001F0788" w:rsidP="001F0788">
      <w:pPr>
        <w:spacing w:after="0"/>
        <w:ind w:firstLine="540"/>
        <w:jc w:val="center"/>
        <w:rPr>
          <w:rFonts w:eastAsia="Calibri"/>
          <w:b/>
          <w:lang w:eastAsia="en-US"/>
        </w:rPr>
      </w:pPr>
    </w:p>
    <w:p w14:paraId="73D21411" w14:textId="77777777" w:rsidR="001F0788" w:rsidRPr="00FA0C12" w:rsidRDefault="001F0788" w:rsidP="001F0788">
      <w:pPr>
        <w:spacing w:after="0"/>
        <w:ind w:firstLine="540"/>
        <w:jc w:val="center"/>
        <w:rPr>
          <w:rFonts w:eastAsia="Calibri"/>
          <w:b/>
          <w:lang w:eastAsia="en-US"/>
        </w:rPr>
      </w:pPr>
      <w:r w:rsidRPr="00FA0C12">
        <w:rPr>
          <w:rFonts w:eastAsia="Calibri"/>
          <w:b/>
          <w:lang w:eastAsia="en-US"/>
        </w:rPr>
        <w:t>11. Срок действия Договора.</w:t>
      </w:r>
    </w:p>
    <w:p w14:paraId="5D58CF1A" w14:textId="77777777" w:rsidR="001F0788" w:rsidRPr="00FA0C12" w:rsidRDefault="001F0788" w:rsidP="001F0788">
      <w:pPr>
        <w:spacing w:after="0"/>
        <w:ind w:firstLine="540"/>
        <w:rPr>
          <w:rFonts w:eastAsia="Calibri"/>
          <w:b/>
          <w:lang w:eastAsia="en-US"/>
        </w:rPr>
      </w:pPr>
      <w:r w:rsidRPr="00FA0C12">
        <w:rPr>
          <w:rFonts w:eastAsia="Calibri"/>
          <w:lang w:eastAsia="en-US"/>
        </w:rPr>
        <w:t xml:space="preserve">11.1. Настоящий Договор вступает в силу с момента его подписания обеими Сторонами и действует до </w:t>
      </w:r>
      <w:r>
        <w:rPr>
          <w:rFonts w:eastAsia="Calibri"/>
          <w:lang w:eastAsia="en-US"/>
        </w:rPr>
        <w:t>30 июня 2026</w:t>
      </w:r>
      <w:r w:rsidRPr="00FA0C12">
        <w:rPr>
          <w:rFonts w:eastAsia="Calibri"/>
          <w:lang w:eastAsia="en-US"/>
        </w:rPr>
        <w:t xml:space="preserve"> года.</w:t>
      </w:r>
    </w:p>
    <w:p w14:paraId="330E0D42" w14:textId="77777777" w:rsidR="001F0788" w:rsidRPr="00FA0C12" w:rsidRDefault="001F0788" w:rsidP="001F0788">
      <w:pPr>
        <w:spacing w:after="0"/>
        <w:ind w:firstLine="540"/>
        <w:jc w:val="center"/>
        <w:rPr>
          <w:rFonts w:eastAsia="Calibri"/>
          <w:b/>
          <w:lang w:eastAsia="en-US"/>
        </w:rPr>
      </w:pPr>
      <w:r w:rsidRPr="00FA0C12">
        <w:rPr>
          <w:rFonts w:eastAsia="Calibri"/>
          <w:b/>
          <w:lang w:eastAsia="en-US"/>
        </w:rPr>
        <w:t>12. Конфиденциальность.</w:t>
      </w:r>
    </w:p>
    <w:p w14:paraId="3D1F7DA2" w14:textId="77777777" w:rsidR="001F0788" w:rsidRPr="00FA0C12" w:rsidRDefault="001F0788" w:rsidP="001F0788">
      <w:pPr>
        <w:spacing w:after="0"/>
        <w:ind w:firstLine="540"/>
        <w:rPr>
          <w:rFonts w:eastAsia="Calibri"/>
          <w:lang w:eastAsia="en-US"/>
        </w:rPr>
      </w:pPr>
      <w:r w:rsidRPr="00FA0C12">
        <w:rPr>
          <w:rFonts w:eastAsia="Calibri"/>
          <w:lang w:eastAsia="en-US"/>
        </w:rPr>
        <w:lastRenderedPageBreak/>
        <w:t>12.1. Стороны договорились сохранять в режиме конфиденциальности любые сведения, полученные одной Стороной в отношении другой в ходе исполнения обязательств по настоящему Договору. Режим конфиденциальности распространяется на текст Договора и его основные условия, а также на любую иную информацию, которую любая из Сторон идентифицирует как конфиденциальную до или сразу при ее предоставлении другой Стороне.</w:t>
      </w:r>
    </w:p>
    <w:p w14:paraId="7C2395D3" w14:textId="77777777" w:rsidR="001F0788" w:rsidRPr="00FA0C12" w:rsidRDefault="001F0788" w:rsidP="001F0788">
      <w:pPr>
        <w:spacing w:after="0"/>
        <w:ind w:firstLine="540"/>
        <w:rPr>
          <w:rFonts w:eastAsia="Calibri"/>
          <w:lang w:eastAsia="en-US"/>
        </w:rPr>
      </w:pPr>
      <w:r w:rsidRPr="00FA0C12">
        <w:rPr>
          <w:rFonts w:eastAsia="Calibri"/>
          <w:lang w:eastAsia="en-US"/>
        </w:rPr>
        <w:t>12.2. За нарушение режима конфиденциальности по настоящему Договору, Сторона, совершившая подобное нарушение, обязана возместить другой Стороне возникшие у нее в связи с этим нарушением понесенные прямые убытки.</w:t>
      </w:r>
    </w:p>
    <w:p w14:paraId="7C37C805" w14:textId="77777777" w:rsidR="001F0788" w:rsidRPr="00FA0C12" w:rsidRDefault="001F0788" w:rsidP="001F0788">
      <w:pPr>
        <w:spacing w:after="0"/>
        <w:ind w:firstLine="540"/>
        <w:rPr>
          <w:rFonts w:eastAsia="Calibri"/>
          <w:lang w:eastAsia="en-US"/>
        </w:rPr>
      </w:pPr>
      <w:r w:rsidRPr="00FA0C12">
        <w:rPr>
          <w:rFonts w:eastAsia="Calibri"/>
          <w:lang w:eastAsia="en-US"/>
        </w:rPr>
        <w:t>12.3. Положения настоящей статьи не распространяются на случаи, когда любая из Сторон по Договору обязана разгласить конфиденциальную информацию компетентным органам в соответствии с требованиями законодательства РФ. Условия настоящего Договора, дополнительных соглашений к нему и иная информация, полученная Сторонами в соответствии с Договором, конфиденциальны и не подлежат разглашению.</w:t>
      </w:r>
    </w:p>
    <w:p w14:paraId="03015823" w14:textId="77777777" w:rsidR="001F0788" w:rsidRPr="00FA0C12" w:rsidRDefault="001F0788" w:rsidP="001F0788">
      <w:pPr>
        <w:spacing w:after="0"/>
        <w:jc w:val="center"/>
        <w:rPr>
          <w:rFonts w:eastAsia="Calibri"/>
          <w:b/>
          <w:lang w:eastAsia="en-US"/>
        </w:rPr>
      </w:pPr>
      <w:r w:rsidRPr="00FA0C12">
        <w:rPr>
          <w:rFonts w:eastAsia="Calibri"/>
          <w:b/>
          <w:shd w:val="clear" w:color="auto" w:fill="FFFFFF"/>
          <w:lang w:eastAsia="en-US"/>
        </w:rPr>
        <w:t>13. Антикоррупционная оговорка.</w:t>
      </w:r>
    </w:p>
    <w:p w14:paraId="659EF4FA" w14:textId="77777777" w:rsidR="001F0788" w:rsidRPr="00FA0C12" w:rsidRDefault="001F0788" w:rsidP="001F0788">
      <w:pPr>
        <w:spacing w:after="0"/>
        <w:ind w:firstLine="567"/>
        <w:rPr>
          <w:rFonts w:eastAsia="Calibri"/>
          <w:lang w:eastAsia="en-US"/>
        </w:rPr>
      </w:pPr>
      <w:r w:rsidRPr="00FA0C12">
        <w:rPr>
          <w:rFonts w:eastAsia="Calibri"/>
          <w:shd w:val="clear" w:color="auto" w:fill="FFFFFF"/>
          <w:lang w:eastAsia="en-US"/>
        </w:rPr>
        <w:t xml:space="preserve">13.1. При исполнении своих обязательств по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 </w:t>
      </w:r>
    </w:p>
    <w:p w14:paraId="1E2918DB" w14:textId="77777777" w:rsidR="001F0788" w:rsidRPr="00FA0C12" w:rsidRDefault="001F0788" w:rsidP="001F0788">
      <w:pPr>
        <w:spacing w:after="0"/>
        <w:ind w:firstLine="567"/>
        <w:rPr>
          <w:rFonts w:eastAsia="Calibri"/>
          <w:shd w:val="clear" w:color="auto" w:fill="FFFFFF"/>
          <w:lang w:eastAsia="en-US"/>
        </w:rPr>
      </w:pPr>
      <w:r w:rsidRPr="00FA0C12">
        <w:rPr>
          <w:rFonts w:eastAsia="Calibri"/>
          <w:shd w:val="clear" w:color="auto" w:fill="FFFFFF"/>
          <w:lang w:eastAsia="en-US"/>
        </w:rPr>
        <w:t>13.2. 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</w:t>
      </w:r>
    </w:p>
    <w:p w14:paraId="29AB419B" w14:textId="77777777" w:rsidR="001F0788" w:rsidRPr="00FA0C12" w:rsidRDefault="001F0788" w:rsidP="001F0788">
      <w:pPr>
        <w:spacing w:after="0"/>
        <w:jc w:val="center"/>
        <w:rPr>
          <w:rFonts w:eastAsia="Calibri"/>
          <w:b/>
          <w:bCs/>
          <w:iCs/>
          <w:lang w:eastAsia="en-US"/>
        </w:rPr>
      </w:pPr>
      <w:r w:rsidRPr="00FA0C12">
        <w:rPr>
          <w:rFonts w:eastAsia="Calibri"/>
          <w:b/>
          <w:bCs/>
          <w:iCs/>
          <w:lang w:eastAsia="en-US"/>
        </w:rPr>
        <w:t>14. Порядок изменения и расторжения Договора.</w:t>
      </w:r>
    </w:p>
    <w:p w14:paraId="2A00AC0E" w14:textId="77777777" w:rsidR="001F0788" w:rsidRPr="00FA0C12" w:rsidRDefault="001F0788" w:rsidP="001F0788">
      <w:pPr>
        <w:spacing w:after="0"/>
        <w:ind w:firstLine="540"/>
        <w:rPr>
          <w:rFonts w:eastAsia="Calibri"/>
          <w:lang w:eastAsia="en-US"/>
        </w:rPr>
      </w:pPr>
      <w:r w:rsidRPr="00FA0C12">
        <w:rPr>
          <w:rFonts w:eastAsia="Calibri"/>
          <w:bCs/>
          <w:iCs/>
          <w:lang w:eastAsia="en-US"/>
        </w:rPr>
        <w:t xml:space="preserve">14.1. </w:t>
      </w:r>
      <w:r w:rsidRPr="00FA0C12">
        <w:rPr>
          <w:rFonts w:eastAsia="Calibri"/>
          <w:lang w:eastAsia="en-US"/>
        </w:rPr>
        <w:t>Настоящий Договор может быть расторгнут в случаях, предусмотренных действующим законодательством РФ.</w:t>
      </w:r>
    </w:p>
    <w:p w14:paraId="76D55945" w14:textId="77777777" w:rsidR="001F0788" w:rsidRPr="00FA0C12" w:rsidRDefault="001F0788" w:rsidP="001F0788">
      <w:pPr>
        <w:spacing w:after="0"/>
        <w:ind w:firstLine="540"/>
        <w:rPr>
          <w:rFonts w:eastAsia="Calibri"/>
          <w:lang w:eastAsia="en-US"/>
        </w:rPr>
      </w:pPr>
      <w:r w:rsidRPr="00FA0C12">
        <w:rPr>
          <w:rFonts w:eastAsia="Calibri"/>
          <w:lang w:eastAsia="en-US"/>
        </w:rPr>
        <w:t xml:space="preserve">14.2. В случаях расторжения Договора по соглашению сторон Договор прекращает свое действие с момента подписания такого соглашения Сторонами. </w:t>
      </w:r>
    </w:p>
    <w:p w14:paraId="71CE9124" w14:textId="77777777" w:rsidR="001F0788" w:rsidRPr="00FA0C12" w:rsidRDefault="001F0788" w:rsidP="001F0788">
      <w:pPr>
        <w:spacing w:after="0"/>
        <w:ind w:firstLine="540"/>
        <w:rPr>
          <w:rFonts w:eastAsia="Calibri"/>
          <w:lang w:eastAsia="en-US"/>
        </w:rPr>
      </w:pPr>
      <w:r w:rsidRPr="00FA0C12">
        <w:rPr>
          <w:rFonts w:eastAsia="Calibri"/>
          <w:lang w:eastAsia="en-US"/>
        </w:rPr>
        <w:t>14.3. Каждая из Сторон имеет право досрочно расторгнуть Договор в случае, если другая Сторона существенно нарушила свои обязательства, не начала устранять нарушения в течение 30 (Тридцати) календарных дней с момента письменного уведомления или в установленные сроки.</w:t>
      </w:r>
    </w:p>
    <w:p w14:paraId="1CA313A2" w14:textId="77777777" w:rsidR="001F0788" w:rsidRPr="00FA0C12" w:rsidRDefault="001F0788" w:rsidP="001F0788">
      <w:pPr>
        <w:spacing w:after="0"/>
        <w:ind w:firstLine="540"/>
        <w:rPr>
          <w:rFonts w:eastAsia="Calibri"/>
          <w:lang w:eastAsia="en-US"/>
        </w:rPr>
      </w:pPr>
      <w:r w:rsidRPr="00FA0C12">
        <w:rPr>
          <w:rFonts w:eastAsia="Calibri"/>
          <w:lang w:eastAsia="en-US"/>
        </w:rPr>
        <w:t>14.4. Заказчик обязан отказаться от заключения Договора, а при заключении Договора расторгнуть его в безусловном порядке, в следующих случаях:</w:t>
      </w:r>
    </w:p>
    <w:p w14:paraId="3734E393" w14:textId="77777777" w:rsidR="001F0788" w:rsidRPr="00FA0C12" w:rsidRDefault="001F0788" w:rsidP="001F0788">
      <w:pPr>
        <w:spacing w:after="0"/>
        <w:ind w:firstLine="540"/>
        <w:rPr>
          <w:rFonts w:eastAsia="Calibri"/>
          <w:lang w:eastAsia="en-US"/>
        </w:rPr>
      </w:pPr>
      <w:r w:rsidRPr="00FA0C12">
        <w:rPr>
          <w:rFonts w:eastAsia="Calibri"/>
          <w:lang w:eastAsia="en-US"/>
        </w:rPr>
        <w:t>- в случае установления недостоверности сведений, содержащихся в документах, представленных Поставщиком на этапе размещения заказа;</w:t>
      </w:r>
    </w:p>
    <w:p w14:paraId="030B6150" w14:textId="77777777" w:rsidR="001F0788" w:rsidRPr="00FA0C12" w:rsidRDefault="001F0788" w:rsidP="001F0788">
      <w:pPr>
        <w:spacing w:after="0"/>
        <w:ind w:firstLine="540"/>
        <w:rPr>
          <w:rFonts w:eastAsia="Calibri"/>
          <w:lang w:eastAsia="en-US"/>
        </w:rPr>
      </w:pPr>
      <w:r w:rsidRPr="00FA0C12">
        <w:rPr>
          <w:rFonts w:eastAsia="Calibri"/>
          <w:lang w:eastAsia="en-US"/>
        </w:rPr>
        <w:t>- в случае установления факта проведения ликвидации Поставщика или проведения в отношении него процедуры банкротства;</w:t>
      </w:r>
    </w:p>
    <w:p w14:paraId="66A0E48B" w14:textId="77777777" w:rsidR="001F0788" w:rsidRPr="00FA0C12" w:rsidRDefault="001F0788" w:rsidP="001F0788">
      <w:pPr>
        <w:spacing w:after="0"/>
        <w:ind w:firstLine="540"/>
        <w:rPr>
          <w:rFonts w:eastAsia="Calibri"/>
          <w:lang w:eastAsia="en-US"/>
        </w:rPr>
      </w:pPr>
      <w:r w:rsidRPr="00FA0C12">
        <w:rPr>
          <w:rFonts w:eastAsia="Calibri"/>
          <w:lang w:eastAsia="en-US"/>
        </w:rPr>
        <w:t>- в случае установления факта проведения приостановления деятельности Поставщика в порядке, предусмотренном Кодексом Российской Федерации об административных правонарушениях;</w:t>
      </w:r>
    </w:p>
    <w:p w14:paraId="456CA853" w14:textId="77777777" w:rsidR="001F0788" w:rsidRPr="00FA0C12" w:rsidRDefault="001F0788" w:rsidP="001F0788">
      <w:pPr>
        <w:spacing w:after="0"/>
        <w:ind w:firstLine="540"/>
        <w:rPr>
          <w:rFonts w:eastAsia="Calibri"/>
          <w:lang w:eastAsia="en-US"/>
        </w:rPr>
      </w:pPr>
      <w:r w:rsidRPr="00FA0C12">
        <w:rPr>
          <w:rFonts w:eastAsia="Calibri"/>
          <w:lang w:eastAsia="en-US"/>
        </w:rPr>
        <w:t>- если у Поставщика имеется задолженность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год, размер которой превышает двадцать пять процентов балансовой стоимости активов Поставщика по данным бухгалтерской отчетности за последний завершенный отчетный период.</w:t>
      </w:r>
    </w:p>
    <w:p w14:paraId="74826459" w14:textId="77777777" w:rsidR="001F0788" w:rsidRPr="00FA0C12" w:rsidRDefault="001F0788" w:rsidP="001F0788">
      <w:pPr>
        <w:spacing w:after="0"/>
        <w:ind w:firstLine="567"/>
        <w:rPr>
          <w:rFonts w:eastAsia="Calibri"/>
          <w:lang w:eastAsia="en-US"/>
        </w:rPr>
      </w:pPr>
      <w:r w:rsidRPr="00FA0C12">
        <w:rPr>
          <w:rFonts w:eastAsia="Calibri"/>
          <w:lang w:eastAsia="en-US"/>
        </w:rPr>
        <w:t>14.5. Договор может быть расторгнут Заказчиком в течение 15 (Пятнадцати) календарных дней в одностороннем порядке без применения штрафных санкций в случаях:</w:t>
      </w:r>
    </w:p>
    <w:p w14:paraId="49508F43" w14:textId="77777777" w:rsidR="001F0788" w:rsidRPr="00FA0C12" w:rsidRDefault="001F0788" w:rsidP="001F0788">
      <w:pPr>
        <w:spacing w:after="0"/>
        <w:ind w:firstLine="567"/>
        <w:rPr>
          <w:rFonts w:eastAsia="Calibri"/>
          <w:lang w:eastAsia="en-US"/>
        </w:rPr>
      </w:pPr>
      <w:r w:rsidRPr="00FA0C12">
        <w:rPr>
          <w:rFonts w:eastAsia="Calibri"/>
          <w:lang w:eastAsia="en-US"/>
        </w:rPr>
        <w:t>- поставки товаров ненадлежащего качества с недостатками, которые не могут быть устранены в установленный Заказчиком разумный срок;</w:t>
      </w:r>
    </w:p>
    <w:p w14:paraId="3294CA98" w14:textId="77777777" w:rsidR="001F0788" w:rsidRPr="00FA0C12" w:rsidRDefault="001F0788" w:rsidP="001F0788">
      <w:pPr>
        <w:spacing w:after="0"/>
        <w:ind w:firstLine="567"/>
        <w:rPr>
          <w:rFonts w:eastAsia="Calibri"/>
          <w:lang w:eastAsia="en-US"/>
        </w:rPr>
      </w:pPr>
      <w:r w:rsidRPr="00FA0C12">
        <w:rPr>
          <w:rFonts w:eastAsia="Calibri"/>
          <w:lang w:eastAsia="en-US"/>
        </w:rPr>
        <w:t>- поставки некомплектных товаров в случае, если Поставщик, получивший уведомление Заказчика, в установленный Заказчиком разумный срок не выполнил требования Заказчика о доукомплектовании товаров или не заменил их комплектными товарами;</w:t>
      </w:r>
    </w:p>
    <w:p w14:paraId="112CE71D" w14:textId="77777777" w:rsidR="001F0788" w:rsidRPr="00FA0C12" w:rsidRDefault="001F0788" w:rsidP="001F0788">
      <w:pPr>
        <w:spacing w:after="0"/>
        <w:ind w:firstLine="540"/>
        <w:rPr>
          <w:rFonts w:eastAsia="Calibri"/>
          <w:lang w:eastAsia="en-US"/>
        </w:rPr>
      </w:pPr>
      <w:r w:rsidRPr="00FA0C12">
        <w:rPr>
          <w:rFonts w:eastAsia="Calibri"/>
          <w:lang w:eastAsia="en-US"/>
        </w:rPr>
        <w:t>- неоднократного (два или более) или существенного (более десяти календарных дней) нарушения сроков поставки товаров, указанных в договоре.</w:t>
      </w:r>
    </w:p>
    <w:p w14:paraId="02AAF85D" w14:textId="77777777" w:rsidR="001F0788" w:rsidRPr="00FA0C12" w:rsidRDefault="001F0788" w:rsidP="001F0788">
      <w:pPr>
        <w:spacing w:after="0"/>
        <w:ind w:firstLine="540"/>
        <w:jc w:val="center"/>
        <w:rPr>
          <w:rFonts w:eastAsia="Calibri"/>
          <w:b/>
          <w:lang w:eastAsia="en-US"/>
        </w:rPr>
      </w:pPr>
      <w:r w:rsidRPr="00FA0C12">
        <w:rPr>
          <w:rFonts w:eastAsia="Calibri"/>
          <w:b/>
          <w:lang w:eastAsia="en-US"/>
        </w:rPr>
        <w:t>15. Заключительные положения.</w:t>
      </w:r>
    </w:p>
    <w:p w14:paraId="7406BD6E" w14:textId="77777777" w:rsidR="001F0788" w:rsidRPr="00FA0C12" w:rsidRDefault="001F0788" w:rsidP="001F0788">
      <w:pPr>
        <w:spacing w:after="0"/>
        <w:ind w:firstLine="540"/>
        <w:rPr>
          <w:rFonts w:eastAsia="Calibri"/>
          <w:lang w:eastAsia="en-US"/>
        </w:rPr>
      </w:pPr>
      <w:r w:rsidRPr="00FA0C12">
        <w:rPr>
          <w:rFonts w:eastAsia="Calibri"/>
          <w:lang w:eastAsia="en-US"/>
        </w:rPr>
        <w:lastRenderedPageBreak/>
        <w:t xml:space="preserve">15.1. Любые изменения и дополнения к настоящему Договору действительны при условии, если они совершены в письменной форме и подписаны Сторонами или надлежаще уполномоченными </w:t>
      </w:r>
      <w:proofErr w:type="gramStart"/>
      <w:r w:rsidRPr="00FA0C12">
        <w:rPr>
          <w:rFonts w:eastAsia="Calibri"/>
          <w:lang w:eastAsia="en-US"/>
        </w:rPr>
        <w:t>на</w:t>
      </w:r>
      <w:proofErr w:type="gramEnd"/>
      <w:r w:rsidRPr="00FA0C12">
        <w:rPr>
          <w:rFonts w:eastAsia="Calibri"/>
          <w:lang w:eastAsia="en-US"/>
        </w:rPr>
        <w:t xml:space="preserve"> то представителями Сторон.</w:t>
      </w:r>
    </w:p>
    <w:p w14:paraId="419E2744" w14:textId="77777777" w:rsidR="001F0788" w:rsidRPr="00FA0C12" w:rsidRDefault="001F0788" w:rsidP="001F0788">
      <w:pPr>
        <w:spacing w:after="0"/>
        <w:ind w:firstLine="540"/>
        <w:rPr>
          <w:rFonts w:eastAsia="Calibri"/>
          <w:lang w:eastAsia="en-US"/>
        </w:rPr>
      </w:pPr>
      <w:r w:rsidRPr="00FA0C12">
        <w:rPr>
          <w:rFonts w:eastAsia="Calibri"/>
          <w:lang w:eastAsia="en-US"/>
        </w:rPr>
        <w:t>15.2. Под письменной формой Стороны для целей настоящего Договора понимают, как составление единого документа, так и обмен письмами, телеграммами, сообщениями с использованием средств факсимильной и электронной связи, позволяющими идентифицировать отправителя и дату отправления с обязательной досылкой оригиналов в разумные сроки.</w:t>
      </w:r>
    </w:p>
    <w:p w14:paraId="6B55214F" w14:textId="77777777" w:rsidR="001F0788" w:rsidRPr="00FA0C12" w:rsidRDefault="001F0788" w:rsidP="001F0788">
      <w:pPr>
        <w:spacing w:after="0"/>
        <w:ind w:firstLine="540"/>
        <w:rPr>
          <w:rFonts w:eastAsia="Calibri"/>
          <w:lang w:eastAsia="en-US"/>
        </w:rPr>
      </w:pPr>
      <w:r w:rsidRPr="00FA0C12">
        <w:rPr>
          <w:rFonts w:eastAsia="Calibri"/>
          <w:lang w:eastAsia="en-US"/>
        </w:rPr>
        <w:t>15.3. Копии документов, полученные по факсу, электронной почте действуют до момента получения Сторонами оригиналов соответствующих документов.</w:t>
      </w:r>
    </w:p>
    <w:p w14:paraId="3BEBCA16" w14:textId="77777777" w:rsidR="001F0788" w:rsidRPr="00FA0C12" w:rsidRDefault="001F0788" w:rsidP="001F0788">
      <w:pPr>
        <w:spacing w:after="0"/>
        <w:ind w:firstLine="540"/>
        <w:rPr>
          <w:rFonts w:eastAsia="Calibri"/>
          <w:lang w:eastAsia="en-US"/>
        </w:rPr>
      </w:pPr>
      <w:r w:rsidRPr="00FA0C12">
        <w:rPr>
          <w:rFonts w:eastAsia="Calibri"/>
          <w:lang w:eastAsia="en-US"/>
        </w:rPr>
        <w:t xml:space="preserve">15.4. В случае изменения банковских и юридических реквизитов Поставщика и Заказчика Стороны обязуются уведомить об этом друг друга в течение 5 (Пяти) дней со дня изменения реквизитов. </w:t>
      </w:r>
    </w:p>
    <w:p w14:paraId="5FB48788" w14:textId="77777777" w:rsidR="001F0788" w:rsidRPr="00FA0C12" w:rsidRDefault="001F0788" w:rsidP="001F0788">
      <w:pPr>
        <w:spacing w:after="0"/>
        <w:ind w:firstLine="540"/>
        <w:rPr>
          <w:rFonts w:eastAsia="Calibri"/>
          <w:lang w:eastAsia="en-US"/>
        </w:rPr>
      </w:pPr>
      <w:r w:rsidRPr="00FA0C12">
        <w:rPr>
          <w:rFonts w:eastAsia="Calibri"/>
          <w:lang w:eastAsia="en-US"/>
        </w:rPr>
        <w:t>15.5. Ни одна из Сторон не вправе передавать свои права по Договору третьему лицу без письменного согласия другой Стороны по Договору.</w:t>
      </w:r>
    </w:p>
    <w:p w14:paraId="2BC04892" w14:textId="77777777" w:rsidR="001F0788" w:rsidRPr="00FA0C12" w:rsidRDefault="001F0788" w:rsidP="001F0788">
      <w:pPr>
        <w:spacing w:after="0"/>
        <w:ind w:firstLine="540"/>
        <w:rPr>
          <w:rFonts w:eastAsia="Calibri"/>
          <w:lang w:eastAsia="en-US"/>
        </w:rPr>
      </w:pPr>
      <w:r w:rsidRPr="00FA0C12">
        <w:rPr>
          <w:rFonts w:eastAsia="Calibri"/>
          <w:lang w:eastAsia="en-US"/>
        </w:rPr>
        <w:t>15.6. Во всем остальном, что прямо не урегулировано условиями настоящего Договора, Стороны руководствуются действующим законодательством РФ.</w:t>
      </w:r>
    </w:p>
    <w:p w14:paraId="0AACCC8E" w14:textId="77777777" w:rsidR="001F0788" w:rsidRPr="00FA0C12" w:rsidRDefault="001F0788" w:rsidP="001F0788">
      <w:pPr>
        <w:spacing w:after="0"/>
        <w:ind w:firstLine="540"/>
        <w:rPr>
          <w:rFonts w:eastAsia="Calibri"/>
          <w:lang w:eastAsia="en-US"/>
        </w:rPr>
      </w:pPr>
      <w:r w:rsidRPr="00FA0C12">
        <w:rPr>
          <w:rFonts w:eastAsia="Calibri"/>
          <w:lang w:eastAsia="en-US"/>
        </w:rPr>
        <w:t>15.7. Настоящий Договор составлен на русском языке, в двух подлинных экземплярах, имеющих одинаковую юридическую силу, по одному экземпляру для каждой из Сторон.</w:t>
      </w:r>
    </w:p>
    <w:p w14:paraId="223009F4" w14:textId="77777777" w:rsidR="001F0788" w:rsidRPr="00FA0C12" w:rsidRDefault="001F0788" w:rsidP="001F0788">
      <w:pPr>
        <w:autoSpaceDE w:val="0"/>
        <w:autoSpaceDN w:val="0"/>
        <w:adjustRightInd w:val="0"/>
        <w:spacing w:after="0"/>
        <w:jc w:val="center"/>
        <w:rPr>
          <w:rFonts w:eastAsia="Calibri"/>
          <w:b/>
          <w:bCs/>
          <w:iCs/>
          <w:lang w:eastAsia="en-US"/>
        </w:rPr>
      </w:pPr>
      <w:r w:rsidRPr="00FA0C12">
        <w:rPr>
          <w:rFonts w:eastAsia="Calibri"/>
          <w:b/>
          <w:bCs/>
          <w:iCs/>
          <w:lang w:eastAsia="en-US"/>
        </w:rPr>
        <w:t>16. Приложения к настоящему Договору.</w:t>
      </w:r>
    </w:p>
    <w:p w14:paraId="27FA891E" w14:textId="77777777" w:rsidR="001F0788" w:rsidRPr="00FA0C12" w:rsidRDefault="001F0788" w:rsidP="001F0788">
      <w:pPr>
        <w:spacing w:after="0"/>
        <w:ind w:left="540" w:firstLine="27"/>
        <w:rPr>
          <w:rFonts w:eastAsia="Calibri"/>
          <w:lang w:eastAsia="en-US"/>
        </w:rPr>
      </w:pPr>
      <w:r w:rsidRPr="00FA0C12">
        <w:rPr>
          <w:rFonts w:eastAsia="Calibri"/>
          <w:lang w:eastAsia="en-US"/>
        </w:rPr>
        <w:t>Следующие Приложения являются неотъемлемой частью настоящего Договора:</w:t>
      </w:r>
    </w:p>
    <w:p w14:paraId="516B1592" w14:textId="77777777" w:rsidR="001F0788" w:rsidRDefault="001F0788" w:rsidP="001F0788">
      <w:pPr>
        <w:numPr>
          <w:ilvl w:val="0"/>
          <w:numId w:val="3"/>
        </w:numPr>
        <w:spacing w:after="0" w:line="276" w:lineRule="auto"/>
        <w:jc w:val="left"/>
        <w:rPr>
          <w:rFonts w:eastAsia="Calibri"/>
          <w:bCs/>
          <w:iCs/>
          <w:lang w:eastAsia="en-US"/>
        </w:rPr>
      </w:pPr>
      <w:r w:rsidRPr="00FA0C12">
        <w:rPr>
          <w:rFonts w:eastAsia="Calibri"/>
          <w:bCs/>
          <w:iCs/>
          <w:lang w:eastAsia="en-US"/>
        </w:rPr>
        <w:t>Спецификация (Приложение №1).</w:t>
      </w:r>
    </w:p>
    <w:p w14:paraId="14275B6E" w14:textId="77777777" w:rsidR="001F0788" w:rsidRDefault="001F0788" w:rsidP="001F0788">
      <w:pPr>
        <w:numPr>
          <w:ilvl w:val="0"/>
          <w:numId w:val="3"/>
        </w:numPr>
        <w:spacing w:after="0" w:line="276" w:lineRule="auto"/>
        <w:jc w:val="left"/>
        <w:rPr>
          <w:rFonts w:eastAsia="Calibri"/>
          <w:bCs/>
          <w:iCs/>
          <w:lang w:eastAsia="en-US"/>
        </w:rPr>
      </w:pPr>
      <w:r>
        <w:rPr>
          <w:rFonts w:eastAsia="Calibri"/>
          <w:bCs/>
          <w:iCs/>
          <w:lang w:eastAsia="en-US"/>
        </w:rPr>
        <w:t>Форма Заявки (Приложение №2).</w:t>
      </w:r>
    </w:p>
    <w:p w14:paraId="44EB5930" w14:textId="77777777" w:rsidR="001F0788" w:rsidRPr="00FA0C12" w:rsidRDefault="001F0788" w:rsidP="001F0788">
      <w:pPr>
        <w:autoSpaceDE w:val="0"/>
        <w:autoSpaceDN w:val="0"/>
        <w:adjustRightInd w:val="0"/>
        <w:spacing w:after="0"/>
        <w:jc w:val="center"/>
        <w:rPr>
          <w:rFonts w:eastAsia="Calibri"/>
          <w:b/>
          <w:bCs/>
          <w:iCs/>
          <w:lang w:eastAsia="en-US"/>
        </w:rPr>
      </w:pPr>
      <w:r w:rsidRPr="00FA0C12">
        <w:rPr>
          <w:rFonts w:eastAsia="Calibri"/>
          <w:b/>
          <w:bCs/>
          <w:iCs/>
          <w:lang w:eastAsia="en-US"/>
        </w:rPr>
        <w:t>17. Юридические адреса и банковские реквизиты Сторон.</w:t>
      </w:r>
    </w:p>
    <w:tbl>
      <w:tblPr>
        <w:tblW w:w="10386" w:type="dxa"/>
        <w:tblLook w:val="01E0" w:firstRow="1" w:lastRow="1" w:firstColumn="1" w:lastColumn="1" w:noHBand="0" w:noVBand="0"/>
      </w:tblPr>
      <w:tblGrid>
        <w:gridCol w:w="4928"/>
        <w:gridCol w:w="5351"/>
        <w:gridCol w:w="107"/>
      </w:tblGrid>
      <w:tr w:rsidR="001F0788" w:rsidRPr="00DD0400" w14:paraId="750FE126" w14:textId="77777777" w:rsidTr="00172C6D">
        <w:trPr>
          <w:gridAfter w:val="1"/>
          <w:wAfter w:w="107" w:type="dxa"/>
        </w:trPr>
        <w:tc>
          <w:tcPr>
            <w:tcW w:w="4928" w:type="dxa"/>
            <w:hideMark/>
          </w:tcPr>
          <w:p w14:paraId="13C95231" w14:textId="77777777" w:rsidR="001F0788" w:rsidRPr="00FA0C12" w:rsidRDefault="001F0788" w:rsidP="00172C6D">
            <w:pPr>
              <w:autoSpaceDE w:val="0"/>
              <w:autoSpaceDN w:val="0"/>
              <w:adjustRightInd w:val="0"/>
              <w:spacing w:after="0"/>
              <w:ind w:firstLine="540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  <w:r w:rsidRPr="00FA0C12">
              <w:rPr>
                <w:rFonts w:eastAsia="Calibri"/>
                <w:b/>
                <w:bCs/>
                <w:iCs/>
                <w:lang w:eastAsia="en-US"/>
              </w:rPr>
              <w:t>Заказчик</w:t>
            </w:r>
          </w:p>
          <w:p w14:paraId="2D62EDC8" w14:textId="77777777" w:rsidR="001F0788" w:rsidRPr="00FA0C12" w:rsidRDefault="001F0788" w:rsidP="00172C6D">
            <w:pPr>
              <w:autoSpaceDE w:val="0"/>
              <w:adjustRightInd w:val="0"/>
              <w:spacing w:after="0"/>
              <w:jc w:val="left"/>
              <w:rPr>
                <w:rFonts w:eastAsia="Calibri"/>
                <w:b/>
                <w:bCs/>
                <w:iCs/>
                <w:lang w:eastAsia="ar-SA"/>
              </w:rPr>
            </w:pPr>
            <w:r w:rsidRPr="00FA0C12">
              <w:rPr>
                <w:rFonts w:eastAsia="Calibri"/>
                <w:b/>
                <w:bCs/>
                <w:iCs/>
                <w:lang w:eastAsia="ar-SA"/>
              </w:rPr>
              <w:t xml:space="preserve">Акционерное общество </w:t>
            </w:r>
          </w:p>
          <w:p w14:paraId="4748CC2D" w14:textId="77777777" w:rsidR="001F0788" w:rsidRPr="00FA0C12" w:rsidRDefault="001F0788" w:rsidP="00172C6D">
            <w:pPr>
              <w:autoSpaceDE w:val="0"/>
              <w:adjustRightInd w:val="0"/>
              <w:spacing w:after="0"/>
              <w:jc w:val="left"/>
              <w:rPr>
                <w:rFonts w:eastAsia="Calibri"/>
                <w:b/>
                <w:bCs/>
                <w:iCs/>
                <w:lang w:eastAsia="ar-SA"/>
              </w:rPr>
            </w:pPr>
            <w:r w:rsidRPr="00FA0C12">
              <w:rPr>
                <w:rFonts w:eastAsia="Calibri"/>
                <w:b/>
                <w:bCs/>
                <w:iCs/>
                <w:lang w:eastAsia="ar-SA"/>
              </w:rPr>
              <w:t>«Завод полупроводниковых приборов»</w:t>
            </w:r>
          </w:p>
          <w:p w14:paraId="4ECDAEDE" w14:textId="77777777" w:rsidR="001F0788" w:rsidRPr="00FA0C12" w:rsidRDefault="001F0788" w:rsidP="00172C6D">
            <w:pPr>
              <w:spacing w:after="0"/>
              <w:ind w:right="122"/>
              <w:jc w:val="left"/>
              <w:rPr>
                <w:rFonts w:eastAsia="Calibri"/>
                <w:bCs/>
                <w:lang w:eastAsia="ar-SA"/>
              </w:rPr>
            </w:pPr>
            <w:r w:rsidRPr="00FA0C12">
              <w:rPr>
                <w:rFonts w:eastAsia="Calibri"/>
                <w:bCs/>
                <w:lang w:eastAsia="ar-SA"/>
              </w:rPr>
              <w:t>Юридический адрес: Республика Марий Эл, 424003, г. Йошкар-Ола, ул. Суворова, д.26</w:t>
            </w:r>
          </w:p>
          <w:p w14:paraId="43BA504B" w14:textId="77777777" w:rsidR="001F0788" w:rsidRPr="00FA0C12" w:rsidRDefault="001F0788" w:rsidP="00172C6D">
            <w:pPr>
              <w:spacing w:after="0"/>
              <w:jc w:val="left"/>
              <w:rPr>
                <w:rFonts w:eastAsia="Calibri"/>
                <w:bCs/>
                <w:lang w:eastAsia="ar-SA"/>
              </w:rPr>
            </w:pPr>
            <w:r w:rsidRPr="00FA0C12">
              <w:rPr>
                <w:rFonts w:eastAsia="Calibri"/>
                <w:bCs/>
                <w:lang w:eastAsia="ar-SA"/>
              </w:rPr>
              <w:t>Тел./факс: (8362)45-70-09/42-13-39</w:t>
            </w:r>
          </w:p>
          <w:p w14:paraId="5DA71853" w14:textId="77777777" w:rsidR="001F0788" w:rsidRPr="00FA0C12" w:rsidRDefault="001F0788" w:rsidP="00172C6D">
            <w:pPr>
              <w:spacing w:after="0"/>
              <w:jc w:val="left"/>
              <w:rPr>
                <w:rFonts w:eastAsia="Calibri"/>
                <w:bCs/>
                <w:lang w:eastAsia="ar-SA"/>
              </w:rPr>
            </w:pPr>
            <w:r w:rsidRPr="00FA0C12">
              <w:rPr>
                <w:rFonts w:eastAsia="Calibri"/>
                <w:bCs/>
                <w:lang w:val="pt-BR" w:eastAsia="ar-SA"/>
              </w:rPr>
              <w:t xml:space="preserve">E-mail: </w:t>
            </w:r>
            <w:r w:rsidRPr="00FA0C12">
              <w:rPr>
                <w:rFonts w:eastAsia="Calibri"/>
                <w:bCs/>
                <w:lang w:val="en-US" w:eastAsia="ar-SA"/>
              </w:rPr>
              <w:t>info</w:t>
            </w:r>
            <w:r w:rsidRPr="00FA0C12">
              <w:rPr>
                <w:rFonts w:eastAsia="Calibri"/>
                <w:bCs/>
                <w:lang w:eastAsia="ar-SA"/>
              </w:rPr>
              <w:t>@</w:t>
            </w:r>
            <w:proofErr w:type="spellStart"/>
            <w:r w:rsidRPr="00FA0C12">
              <w:rPr>
                <w:rFonts w:eastAsia="Calibri"/>
                <w:bCs/>
                <w:lang w:val="en-US" w:eastAsia="ar-SA"/>
              </w:rPr>
              <w:t>zpp</w:t>
            </w:r>
            <w:proofErr w:type="spellEnd"/>
            <w:r w:rsidRPr="00FA0C12">
              <w:rPr>
                <w:rFonts w:eastAsia="Calibri"/>
                <w:bCs/>
                <w:lang w:eastAsia="ar-SA"/>
              </w:rPr>
              <w:t>12.</w:t>
            </w:r>
            <w:proofErr w:type="spellStart"/>
            <w:r w:rsidRPr="00FA0C12">
              <w:rPr>
                <w:rFonts w:eastAsia="Calibri"/>
                <w:bCs/>
                <w:lang w:val="en-US" w:eastAsia="ar-SA"/>
              </w:rPr>
              <w:t>ru</w:t>
            </w:r>
            <w:proofErr w:type="spellEnd"/>
          </w:p>
          <w:p w14:paraId="6E5D0224" w14:textId="77777777" w:rsidR="001F0788" w:rsidRPr="00FA0C12" w:rsidRDefault="001F0788" w:rsidP="00172C6D">
            <w:pPr>
              <w:spacing w:after="0"/>
              <w:jc w:val="left"/>
              <w:rPr>
                <w:rFonts w:eastAsia="Calibri"/>
                <w:bCs/>
                <w:lang w:eastAsia="ar-SA"/>
              </w:rPr>
            </w:pPr>
            <w:r w:rsidRPr="00FA0C12">
              <w:rPr>
                <w:rFonts w:eastAsia="Calibri"/>
                <w:bCs/>
                <w:lang w:eastAsia="ar-SA"/>
              </w:rPr>
              <w:t>ИНН/КПП: 1215085052/</w:t>
            </w:r>
            <w:r w:rsidRPr="00FA0C12">
              <w:rPr>
                <w:rFonts w:eastAsia="Calibri"/>
                <w:lang w:eastAsia="en-US"/>
              </w:rPr>
              <w:t>121501001</w:t>
            </w:r>
          </w:p>
          <w:p w14:paraId="0127FEB1" w14:textId="77777777" w:rsidR="001F0788" w:rsidRPr="00FA0C12" w:rsidRDefault="001F0788" w:rsidP="00172C6D">
            <w:pPr>
              <w:spacing w:after="0"/>
              <w:jc w:val="left"/>
              <w:rPr>
                <w:rFonts w:eastAsia="Calibri"/>
                <w:bCs/>
                <w:lang w:eastAsia="ar-SA"/>
              </w:rPr>
            </w:pPr>
            <w:r w:rsidRPr="00FA0C12">
              <w:rPr>
                <w:rFonts w:eastAsia="Calibri"/>
                <w:bCs/>
                <w:lang w:eastAsia="ar-SA"/>
              </w:rPr>
              <w:t>ОКПО: 07593799</w:t>
            </w:r>
          </w:p>
          <w:p w14:paraId="76627715" w14:textId="77777777" w:rsidR="001F0788" w:rsidRPr="00DC35D5" w:rsidRDefault="001F0788" w:rsidP="00172C6D">
            <w:pPr>
              <w:spacing w:after="0"/>
              <w:jc w:val="left"/>
              <w:rPr>
                <w:szCs w:val="28"/>
              </w:rPr>
            </w:pPr>
            <w:r w:rsidRPr="00DC35D5">
              <w:rPr>
                <w:bCs/>
                <w:lang w:eastAsia="ar-SA"/>
              </w:rPr>
              <w:t xml:space="preserve">Р/с: </w:t>
            </w:r>
            <w:r w:rsidRPr="00DC35D5">
              <w:rPr>
                <w:szCs w:val="28"/>
              </w:rPr>
              <w:t>40702810937180104808</w:t>
            </w:r>
          </w:p>
          <w:p w14:paraId="3A7F55F8" w14:textId="77777777" w:rsidR="001F0788" w:rsidRDefault="001F0788" w:rsidP="00172C6D">
            <w:pPr>
              <w:spacing w:after="0"/>
              <w:jc w:val="left"/>
              <w:rPr>
                <w:szCs w:val="28"/>
              </w:rPr>
            </w:pPr>
            <w:r w:rsidRPr="00DC35D5">
              <w:rPr>
                <w:bCs/>
                <w:lang w:eastAsia="ar-SA"/>
              </w:rPr>
              <w:t xml:space="preserve">Банк: </w:t>
            </w:r>
            <w:r>
              <w:rPr>
                <w:bCs/>
                <w:lang w:eastAsia="ar-SA"/>
              </w:rPr>
              <w:t xml:space="preserve">Башкирское отделение </w:t>
            </w:r>
            <w:r>
              <w:rPr>
                <w:szCs w:val="28"/>
              </w:rPr>
              <w:t>№8598</w:t>
            </w:r>
            <w:r w:rsidRPr="00DC35D5">
              <w:rPr>
                <w:szCs w:val="28"/>
              </w:rPr>
              <w:t xml:space="preserve"> </w:t>
            </w:r>
          </w:p>
          <w:p w14:paraId="4211DB58" w14:textId="77777777" w:rsidR="001F0788" w:rsidRPr="00DC35D5" w:rsidRDefault="001F0788" w:rsidP="00172C6D">
            <w:pPr>
              <w:spacing w:after="0"/>
              <w:jc w:val="left"/>
              <w:rPr>
                <w:bCs/>
                <w:sz w:val="22"/>
                <w:lang w:eastAsia="ar-SA"/>
              </w:rPr>
            </w:pPr>
            <w:r w:rsidRPr="00DC35D5">
              <w:rPr>
                <w:szCs w:val="28"/>
              </w:rPr>
              <w:t xml:space="preserve">ПАО СБЕРБАНК </w:t>
            </w:r>
          </w:p>
          <w:p w14:paraId="4218870D" w14:textId="77777777" w:rsidR="001F0788" w:rsidRPr="00DC35D5" w:rsidRDefault="001F0788" w:rsidP="00172C6D">
            <w:pPr>
              <w:widowControl w:val="0"/>
              <w:suppressLineNumbers/>
              <w:suppressAutoHyphens/>
              <w:autoSpaceDN w:val="0"/>
              <w:spacing w:after="0"/>
              <w:jc w:val="left"/>
              <w:textAlignment w:val="baseline"/>
              <w:rPr>
                <w:szCs w:val="28"/>
              </w:rPr>
            </w:pPr>
            <w:r w:rsidRPr="00DC35D5">
              <w:rPr>
                <w:bCs/>
                <w:lang w:eastAsia="ar-SA"/>
              </w:rPr>
              <w:t>К/</w:t>
            </w:r>
            <w:proofErr w:type="spellStart"/>
            <w:r w:rsidRPr="00DC35D5">
              <w:rPr>
                <w:bCs/>
                <w:lang w:eastAsia="ar-SA"/>
              </w:rPr>
              <w:t>сч</w:t>
            </w:r>
            <w:proofErr w:type="spellEnd"/>
            <w:r w:rsidRPr="00DC35D5">
              <w:rPr>
                <w:bCs/>
                <w:lang w:eastAsia="ar-SA"/>
              </w:rPr>
              <w:t xml:space="preserve">. </w:t>
            </w:r>
            <w:r w:rsidRPr="00DC35D5">
              <w:rPr>
                <w:szCs w:val="28"/>
              </w:rPr>
              <w:t>301018103000000006</w:t>
            </w:r>
            <w:r>
              <w:rPr>
                <w:szCs w:val="28"/>
              </w:rPr>
              <w:t>01</w:t>
            </w:r>
          </w:p>
          <w:p w14:paraId="4201CD86" w14:textId="77777777" w:rsidR="001F0788" w:rsidRPr="00DD0400" w:rsidRDefault="001F0788" w:rsidP="00172C6D">
            <w:pPr>
              <w:spacing w:after="0"/>
              <w:jc w:val="left"/>
              <w:rPr>
                <w:rFonts w:eastAsia="Andale Sans UI"/>
                <w:kern w:val="3"/>
                <w:lang w:eastAsia="ja-JP" w:bidi="fa-IR"/>
              </w:rPr>
            </w:pPr>
            <w:r w:rsidRPr="00DC35D5">
              <w:rPr>
                <w:bCs/>
                <w:lang w:eastAsia="ar-SA"/>
              </w:rPr>
              <w:t xml:space="preserve">БИК </w:t>
            </w:r>
            <w:r>
              <w:rPr>
                <w:szCs w:val="28"/>
              </w:rPr>
              <w:t>048073601</w:t>
            </w:r>
          </w:p>
        </w:tc>
        <w:tc>
          <w:tcPr>
            <w:tcW w:w="5351" w:type="dxa"/>
          </w:tcPr>
          <w:p w14:paraId="5A365250" w14:textId="77777777" w:rsidR="001F0788" w:rsidRPr="00FA0C12" w:rsidRDefault="001F0788" w:rsidP="00172C6D">
            <w:pPr>
              <w:autoSpaceDE w:val="0"/>
              <w:autoSpaceDN w:val="0"/>
              <w:adjustRightInd w:val="0"/>
              <w:spacing w:after="0"/>
              <w:ind w:firstLine="540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  <w:r w:rsidRPr="00FA0C12">
              <w:rPr>
                <w:rFonts w:eastAsia="Calibri"/>
                <w:b/>
                <w:bCs/>
                <w:iCs/>
                <w:lang w:eastAsia="en-US"/>
              </w:rPr>
              <w:t>Поставщик</w:t>
            </w:r>
          </w:p>
          <w:p w14:paraId="7100AF96" w14:textId="77777777" w:rsidR="001F0788" w:rsidRPr="00FA0C12" w:rsidRDefault="001F0788" w:rsidP="00172C6D">
            <w:pPr>
              <w:spacing w:after="0"/>
              <w:ind w:right="122"/>
              <w:jc w:val="left"/>
              <w:rPr>
                <w:rFonts w:eastAsia="Calibri"/>
                <w:bCs/>
                <w:iCs/>
                <w:lang w:eastAsia="en-US"/>
              </w:rPr>
            </w:pPr>
          </w:p>
          <w:p w14:paraId="425CF63E" w14:textId="77777777" w:rsidR="001F0788" w:rsidRPr="00FA0C12" w:rsidRDefault="001F0788" w:rsidP="00172C6D">
            <w:pPr>
              <w:spacing w:after="0"/>
              <w:ind w:right="122"/>
              <w:jc w:val="left"/>
              <w:rPr>
                <w:rFonts w:eastAsia="Calibri"/>
                <w:bCs/>
                <w:iCs/>
                <w:lang w:eastAsia="en-US"/>
              </w:rPr>
            </w:pPr>
          </w:p>
          <w:p w14:paraId="035F7FF8" w14:textId="77777777" w:rsidR="001F0788" w:rsidRPr="00FA0C12" w:rsidRDefault="001F0788" w:rsidP="00172C6D">
            <w:pPr>
              <w:spacing w:after="0"/>
              <w:ind w:right="122"/>
              <w:jc w:val="left"/>
              <w:rPr>
                <w:rFonts w:eastAsia="Calibri"/>
                <w:bCs/>
                <w:lang w:eastAsia="ar-SA"/>
              </w:rPr>
            </w:pPr>
            <w:r w:rsidRPr="00FA0C12">
              <w:rPr>
                <w:rFonts w:eastAsia="Calibri"/>
                <w:bCs/>
                <w:lang w:eastAsia="ar-SA"/>
              </w:rPr>
              <w:t>Юридический адрес:</w:t>
            </w:r>
          </w:p>
          <w:p w14:paraId="01BCFF99" w14:textId="77777777" w:rsidR="001F0788" w:rsidRPr="00FA0C12" w:rsidRDefault="001F0788" w:rsidP="00172C6D">
            <w:pPr>
              <w:spacing w:after="0"/>
              <w:ind w:right="122"/>
              <w:jc w:val="left"/>
              <w:rPr>
                <w:rFonts w:eastAsia="Calibri"/>
                <w:bCs/>
                <w:lang w:eastAsia="ar-SA"/>
              </w:rPr>
            </w:pPr>
            <w:r w:rsidRPr="00FA0C12">
              <w:rPr>
                <w:rFonts w:eastAsia="Calibri"/>
                <w:bCs/>
                <w:lang w:eastAsia="ar-SA"/>
              </w:rPr>
              <w:t>Тел./факс:</w:t>
            </w:r>
          </w:p>
          <w:p w14:paraId="4AA65464" w14:textId="77777777" w:rsidR="001F0788" w:rsidRPr="00FA0C12" w:rsidRDefault="001F0788" w:rsidP="00172C6D">
            <w:pPr>
              <w:spacing w:after="0"/>
              <w:ind w:right="122"/>
              <w:jc w:val="left"/>
              <w:rPr>
                <w:rFonts w:eastAsia="Calibri"/>
                <w:bCs/>
                <w:lang w:eastAsia="ar-SA"/>
              </w:rPr>
            </w:pPr>
            <w:r w:rsidRPr="00FA0C12">
              <w:rPr>
                <w:rFonts w:eastAsia="Calibri"/>
                <w:bCs/>
                <w:lang w:val="pt-BR" w:eastAsia="ar-SA"/>
              </w:rPr>
              <w:t>E-mail</w:t>
            </w:r>
            <w:r w:rsidRPr="00FA0C12">
              <w:rPr>
                <w:rFonts w:eastAsia="Calibri"/>
                <w:bCs/>
                <w:lang w:eastAsia="ar-SA"/>
              </w:rPr>
              <w:t>:</w:t>
            </w:r>
          </w:p>
          <w:p w14:paraId="6A0068EE" w14:textId="77777777" w:rsidR="001F0788" w:rsidRPr="00FA0C12" w:rsidRDefault="001F0788" w:rsidP="00172C6D">
            <w:pPr>
              <w:spacing w:after="0"/>
              <w:ind w:right="122"/>
              <w:jc w:val="left"/>
              <w:rPr>
                <w:rFonts w:eastAsia="Calibri"/>
                <w:bCs/>
                <w:lang w:eastAsia="ar-SA"/>
              </w:rPr>
            </w:pPr>
            <w:r w:rsidRPr="00FA0C12">
              <w:rPr>
                <w:rFonts w:eastAsia="Calibri"/>
                <w:bCs/>
                <w:lang w:eastAsia="ar-SA"/>
              </w:rPr>
              <w:t>ИНН/КПП:</w:t>
            </w:r>
          </w:p>
          <w:p w14:paraId="2CC652D2" w14:textId="77777777" w:rsidR="001F0788" w:rsidRPr="00FA0C12" w:rsidRDefault="001F0788" w:rsidP="00172C6D">
            <w:pPr>
              <w:spacing w:after="0"/>
              <w:ind w:right="122"/>
              <w:jc w:val="left"/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>ОГРН</w:t>
            </w:r>
            <w:r w:rsidRPr="00FA0C12">
              <w:rPr>
                <w:rFonts w:eastAsia="Calibri"/>
                <w:bCs/>
                <w:lang w:eastAsia="ar-SA"/>
              </w:rPr>
              <w:t>:</w:t>
            </w:r>
          </w:p>
          <w:p w14:paraId="4F640C64" w14:textId="77777777" w:rsidR="001F0788" w:rsidRPr="00FA0C12" w:rsidRDefault="001F0788" w:rsidP="00172C6D">
            <w:pPr>
              <w:spacing w:after="0"/>
              <w:ind w:right="122"/>
              <w:jc w:val="left"/>
              <w:rPr>
                <w:rFonts w:eastAsia="Calibri"/>
                <w:bCs/>
                <w:lang w:eastAsia="ar-SA"/>
              </w:rPr>
            </w:pPr>
            <w:r w:rsidRPr="00FA0C12">
              <w:rPr>
                <w:rFonts w:eastAsia="Calibri"/>
                <w:bCs/>
                <w:lang w:eastAsia="ar-SA"/>
              </w:rPr>
              <w:t>Р/с:</w:t>
            </w:r>
          </w:p>
          <w:p w14:paraId="4C3C4AD1" w14:textId="77777777" w:rsidR="001F0788" w:rsidRPr="00FA0C12" w:rsidRDefault="001F0788" w:rsidP="00172C6D">
            <w:pPr>
              <w:spacing w:after="0"/>
              <w:ind w:right="122"/>
              <w:jc w:val="left"/>
              <w:rPr>
                <w:rFonts w:eastAsia="Calibri"/>
                <w:bCs/>
                <w:lang w:eastAsia="ar-SA"/>
              </w:rPr>
            </w:pPr>
            <w:r w:rsidRPr="00FA0C12">
              <w:rPr>
                <w:rFonts w:eastAsia="Calibri"/>
                <w:bCs/>
                <w:lang w:eastAsia="ar-SA"/>
              </w:rPr>
              <w:t>Банк:</w:t>
            </w:r>
          </w:p>
          <w:p w14:paraId="400F22BF" w14:textId="77777777" w:rsidR="001F0788" w:rsidRDefault="001F0788" w:rsidP="00172C6D">
            <w:pPr>
              <w:spacing w:after="0"/>
              <w:ind w:right="122"/>
              <w:jc w:val="left"/>
              <w:rPr>
                <w:rFonts w:eastAsia="Calibri"/>
                <w:bCs/>
                <w:lang w:eastAsia="ar-SA"/>
              </w:rPr>
            </w:pPr>
            <w:r w:rsidRPr="00FA0C12">
              <w:rPr>
                <w:rFonts w:eastAsia="Calibri"/>
                <w:bCs/>
                <w:lang w:eastAsia="ar-SA"/>
              </w:rPr>
              <w:t>К/с:</w:t>
            </w:r>
          </w:p>
          <w:p w14:paraId="1FB4C5AB" w14:textId="77777777" w:rsidR="001F0788" w:rsidRPr="00FA0C12" w:rsidRDefault="001F0788" w:rsidP="00172C6D">
            <w:pPr>
              <w:spacing w:after="0"/>
              <w:ind w:right="122"/>
              <w:jc w:val="left"/>
              <w:rPr>
                <w:rFonts w:eastAsia="Calibri"/>
                <w:bCs/>
                <w:iCs/>
                <w:lang w:eastAsia="en-US"/>
              </w:rPr>
            </w:pPr>
            <w:r w:rsidRPr="00FA0C12">
              <w:rPr>
                <w:rFonts w:eastAsia="Calibri"/>
                <w:bCs/>
                <w:lang w:eastAsia="ar-SA"/>
              </w:rPr>
              <w:t>БИК:</w:t>
            </w:r>
          </w:p>
        </w:tc>
      </w:tr>
      <w:tr w:rsidR="001F0788" w:rsidRPr="00DD0400" w14:paraId="42994432" w14:textId="77777777" w:rsidTr="00172C6D">
        <w:tc>
          <w:tcPr>
            <w:tcW w:w="4928" w:type="dxa"/>
          </w:tcPr>
          <w:p w14:paraId="7D3D5933" w14:textId="77777777" w:rsidR="001F0788" w:rsidRPr="00FA0C12" w:rsidRDefault="001F0788" w:rsidP="00172C6D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  <w:r w:rsidRPr="00FA0C12">
              <w:rPr>
                <w:rFonts w:eastAsia="Calibri"/>
                <w:b/>
                <w:bCs/>
                <w:iCs/>
                <w:lang w:eastAsia="en-US"/>
              </w:rPr>
              <w:t xml:space="preserve">Генеральный директор </w:t>
            </w:r>
          </w:p>
          <w:p w14:paraId="3593F708" w14:textId="77777777" w:rsidR="001F0788" w:rsidRDefault="001F0788" w:rsidP="00172C6D">
            <w:pPr>
              <w:autoSpaceDE w:val="0"/>
              <w:adjustRightInd w:val="0"/>
              <w:spacing w:after="0"/>
              <w:jc w:val="left"/>
              <w:rPr>
                <w:rFonts w:eastAsia="Calibri"/>
                <w:b/>
                <w:bCs/>
                <w:iCs/>
                <w:lang w:eastAsia="ar-SA"/>
              </w:rPr>
            </w:pPr>
            <w:r w:rsidRPr="00FA0C12">
              <w:rPr>
                <w:rFonts w:eastAsia="Calibri"/>
                <w:b/>
                <w:bCs/>
                <w:iCs/>
                <w:lang w:eastAsia="ar-SA"/>
              </w:rPr>
              <w:t>АО «ЗПП»</w:t>
            </w:r>
          </w:p>
          <w:p w14:paraId="0878D157" w14:textId="77777777" w:rsidR="001F0788" w:rsidRDefault="001F0788" w:rsidP="00172C6D">
            <w:pPr>
              <w:autoSpaceDE w:val="0"/>
              <w:adjustRightInd w:val="0"/>
              <w:spacing w:after="0"/>
              <w:jc w:val="left"/>
              <w:rPr>
                <w:rFonts w:eastAsia="Calibri"/>
                <w:b/>
                <w:bCs/>
                <w:iCs/>
                <w:lang w:eastAsia="ar-SA"/>
              </w:rPr>
            </w:pPr>
          </w:p>
          <w:p w14:paraId="1E03AB82" w14:textId="77777777" w:rsidR="001F0788" w:rsidRPr="00FA0C12" w:rsidRDefault="001F0788" w:rsidP="00172C6D">
            <w:pPr>
              <w:autoSpaceDE w:val="0"/>
              <w:adjustRightInd w:val="0"/>
              <w:spacing w:after="0"/>
              <w:jc w:val="left"/>
              <w:rPr>
                <w:rFonts w:eastAsia="Calibri"/>
                <w:b/>
                <w:bCs/>
                <w:iCs/>
                <w:lang w:eastAsia="ar-SA"/>
              </w:rPr>
            </w:pPr>
          </w:p>
          <w:p w14:paraId="0DD756D9" w14:textId="77777777" w:rsidR="001F0788" w:rsidRDefault="001F0788" w:rsidP="00172C6D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  <w:r w:rsidRPr="00FA0C12">
              <w:rPr>
                <w:rFonts w:eastAsia="Calibri"/>
                <w:b/>
                <w:bCs/>
                <w:iCs/>
                <w:lang w:eastAsia="en-US"/>
              </w:rPr>
              <w:t xml:space="preserve">____________________ </w:t>
            </w:r>
            <w:r>
              <w:rPr>
                <w:rFonts w:eastAsia="Calibri"/>
                <w:b/>
                <w:bCs/>
                <w:iCs/>
                <w:lang w:eastAsia="en-US"/>
              </w:rPr>
              <w:t xml:space="preserve">А.К. </w:t>
            </w:r>
            <w:proofErr w:type="spellStart"/>
            <w:r>
              <w:rPr>
                <w:rFonts w:eastAsia="Calibri"/>
                <w:b/>
                <w:bCs/>
                <w:iCs/>
                <w:lang w:eastAsia="en-US"/>
              </w:rPr>
              <w:t>Нарбутт</w:t>
            </w:r>
            <w:proofErr w:type="spellEnd"/>
          </w:p>
          <w:p w14:paraId="192B744A" w14:textId="77777777" w:rsidR="001F0788" w:rsidRDefault="001F0788" w:rsidP="00172C6D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  <w:r>
              <w:rPr>
                <w:rFonts w:eastAsia="Calibri"/>
                <w:b/>
                <w:bCs/>
                <w:iCs/>
                <w:lang w:eastAsia="en-US"/>
              </w:rPr>
              <w:t>«____» ________________</w:t>
            </w:r>
          </w:p>
          <w:p w14:paraId="3318E9DD" w14:textId="77777777" w:rsidR="001F0788" w:rsidRPr="00FA0C12" w:rsidRDefault="001F0788" w:rsidP="00172C6D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  <w:proofErr w:type="spellStart"/>
            <w:r>
              <w:rPr>
                <w:rFonts w:eastAsia="Calibri"/>
                <w:b/>
                <w:bCs/>
                <w:iCs/>
                <w:lang w:eastAsia="en-US"/>
              </w:rPr>
              <w:t>М.п</w:t>
            </w:r>
            <w:proofErr w:type="spellEnd"/>
            <w:r>
              <w:rPr>
                <w:rFonts w:eastAsia="Calibri"/>
                <w:b/>
                <w:bCs/>
                <w:iCs/>
                <w:lang w:eastAsia="en-US"/>
              </w:rPr>
              <w:t>.</w:t>
            </w:r>
            <w:r w:rsidRPr="00FA0C12"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5458" w:type="dxa"/>
            <w:gridSpan w:val="2"/>
          </w:tcPr>
          <w:p w14:paraId="5DD098DA" w14:textId="77777777" w:rsidR="001F0788" w:rsidRDefault="001F0788" w:rsidP="00172C6D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</w:p>
          <w:p w14:paraId="2684CDAC" w14:textId="77777777" w:rsidR="001F0788" w:rsidRDefault="001F0788" w:rsidP="00172C6D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</w:p>
          <w:p w14:paraId="4FD2F73B" w14:textId="77777777" w:rsidR="001F0788" w:rsidRDefault="001F0788" w:rsidP="00172C6D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</w:p>
          <w:p w14:paraId="6B6371AA" w14:textId="77777777" w:rsidR="001F0788" w:rsidRPr="00FA0C12" w:rsidRDefault="001F0788" w:rsidP="00172C6D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</w:p>
          <w:p w14:paraId="610C81CA" w14:textId="77777777" w:rsidR="001F0788" w:rsidRDefault="001F0788" w:rsidP="00172C6D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  <w:r w:rsidRPr="00FA0C12">
              <w:rPr>
                <w:rFonts w:eastAsia="Calibri"/>
                <w:b/>
                <w:bCs/>
                <w:iCs/>
                <w:lang w:eastAsia="en-US"/>
              </w:rPr>
              <w:t xml:space="preserve">___________________ ______________ </w:t>
            </w:r>
          </w:p>
          <w:p w14:paraId="37DC061D" w14:textId="77777777" w:rsidR="001F0788" w:rsidRDefault="001F0788" w:rsidP="00172C6D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  <w:r>
              <w:rPr>
                <w:rFonts w:eastAsia="Calibri"/>
                <w:b/>
                <w:bCs/>
                <w:iCs/>
                <w:lang w:eastAsia="en-US"/>
              </w:rPr>
              <w:t>«____»________________</w:t>
            </w:r>
          </w:p>
          <w:p w14:paraId="0EE35750" w14:textId="77777777" w:rsidR="001F0788" w:rsidRPr="00FA0C12" w:rsidRDefault="001F0788" w:rsidP="00172C6D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  <w:proofErr w:type="spellStart"/>
            <w:r>
              <w:rPr>
                <w:rFonts w:eastAsia="Calibri"/>
                <w:b/>
                <w:bCs/>
                <w:iCs/>
                <w:lang w:eastAsia="en-US"/>
              </w:rPr>
              <w:t>М.п</w:t>
            </w:r>
            <w:proofErr w:type="spellEnd"/>
            <w:r>
              <w:rPr>
                <w:rFonts w:eastAsia="Calibri"/>
                <w:b/>
                <w:bCs/>
                <w:iCs/>
                <w:lang w:eastAsia="en-US"/>
              </w:rPr>
              <w:t>.</w:t>
            </w:r>
          </w:p>
        </w:tc>
      </w:tr>
    </w:tbl>
    <w:p w14:paraId="0CDA0B7B" w14:textId="77777777" w:rsidR="001F0788" w:rsidRPr="00FE5E6C" w:rsidRDefault="001F0788" w:rsidP="001F0788">
      <w:pPr>
        <w:spacing w:after="0" w:line="276" w:lineRule="auto"/>
        <w:ind w:firstLine="709"/>
        <w:rPr>
          <w:rFonts w:eastAsiaTheme="minorHAnsi"/>
          <w:lang w:eastAsia="en-US"/>
        </w:rPr>
      </w:pPr>
      <w:r w:rsidRPr="00FA0C12">
        <w:rPr>
          <w:rFonts w:eastAsia="Calibri"/>
          <w:lang w:eastAsia="en-US"/>
        </w:rPr>
        <w:br w:type="page"/>
      </w:r>
    </w:p>
    <w:p w14:paraId="23F734F1" w14:textId="77777777" w:rsidR="001F0788" w:rsidRPr="007E218C" w:rsidRDefault="001F0788" w:rsidP="001F0788">
      <w:pPr>
        <w:spacing w:after="0" w:line="276" w:lineRule="auto"/>
        <w:ind w:firstLine="709"/>
        <w:jc w:val="right"/>
        <w:rPr>
          <w:rFonts w:eastAsiaTheme="minorHAnsi"/>
          <w:lang w:eastAsia="en-US"/>
        </w:rPr>
      </w:pPr>
      <w:r w:rsidRPr="007E218C">
        <w:rPr>
          <w:rFonts w:eastAsiaTheme="minorHAnsi"/>
          <w:lang w:eastAsia="en-US"/>
        </w:rPr>
        <w:lastRenderedPageBreak/>
        <w:t xml:space="preserve">Приложение № 1 </w:t>
      </w:r>
    </w:p>
    <w:p w14:paraId="5DB6D16C" w14:textId="77777777" w:rsidR="001F0788" w:rsidRPr="0039258D" w:rsidRDefault="001F0788" w:rsidP="001F0788">
      <w:pPr>
        <w:spacing w:after="0" w:line="276" w:lineRule="auto"/>
        <w:ind w:firstLine="709"/>
        <w:jc w:val="right"/>
        <w:rPr>
          <w:rFonts w:eastAsiaTheme="minorHAnsi"/>
          <w:lang w:eastAsia="en-US"/>
        </w:rPr>
      </w:pPr>
      <w:r w:rsidRPr="0039258D">
        <w:rPr>
          <w:rFonts w:eastAsiaTheme="minorHAnsi"/>
          <w:lang w:eastAsia="en-US"/>
        </w:rPr>
        <w:t>к договору поставки №_______________ от «___» _________ 202</w:t>
      </w:r>
      <w:r>
        <w:rPr>
          <w:rFonts w:eastAsiaTheme="minorHAnsi"/>
          <w:lang w:eastAsia="en-US"/>
        </w:rPr>
        <w:t>5</w:t>
      </w:r>
      <w:r w:rsidRPr="0039258D">
        <w:rPr>
          <w:rFonts w:eastAsiaTheme="minorHAnsi"/>
          <w:lang w:eastAsia="en-US"/>
        </w:rPr>
        <w:t>г.</w:t>
      </w:r>
    </w:p>
    <w:p w14:paraId="498D0E33" w14:textId="77777777" w:rsidR="001F0788" w:rsidRPr="0039258D" w:rsidRDefault="001F0788" w:rsidP="001F0788">
      <w:pPr>
        <w:spacing w:after="0" w:line="276" w:lineRule="auto"/>
        <w:ind w:firstLine="709"/>
        <w:rPr>
          <w:rFonts w:eastAsiaTheme="minorHAnsi"/>
          <w:lang w:eastAsia="en-US"/>
        </w:rPr>
      </w:pPr>
    </w:p>
    <w:p w14:paraId="43669EEE" w14:textId="77777777" w:rsidR="001F0788" w:rsidRPr="0039258D" w:rsidRDefault="001F0788" w:rsidP="001F0788">
      <w:pPr>
        <w:tabs>
          <w:tab w:val="left" w:pos="1627"/>
        </w:tabs>
        <w:spacing w:after="0" w:line="276" w:lineRule="auto"/>
        <w:ind w:firstLine="709"/>
        <w:jc w:val="center"/>
        <w:rPr>
          <w:rFonts w:eastAsia="SimSun"/>
          <w:b/>
          <w:lang w:eastAsia="hi-IN" w:bidi="hi-IN"/>
        </w:rPr>
      </w:pPr>
      <w:r w:rsidRPr="0039258D">
        <w:rPr>
          <w:rFonts w:eastAsia="SimSun"/>
          <w:b/>
          <w:lang w:eastAsia="hi-IN" w:bidi="hi-IN"/>
        </w:rPr>
        <w:t>Спецификация</w:t>
      </w:r>
    </w:p>
    <w:p w14:paraId="52EBF996" w14:textId="77777777" w:rsidR="001F0788" w:rsidRPr="0039258D" w:rsidRDefault="001F0788" w:rsidP="001F0788">
      <w:pPr>
        <w:tabs>
          <w:tab w:val="left" w:pos="1627"/>
        </w:tabs>
        <w:spacing w:after="0"/>
        <w:ind w:firstLine="709"/>
        <w:jc w:val="center"/>
        <w:rPr>
          <w:rFonts w:eastAsia="SimSun"/>
          <w:b/>
          <w:lang w:eastAsia="hi-IN" w:bidi="hi-IN"/>
        </w:rPr>
      </w:pP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33"/>
        <w:gridCol w:w="4436"/>
        <w:gridCol w:w="759"/>
        <w:gridCol w:w="829"/>
        <w:gridCol w:w="1627"/>
        <w:gridCol w:w="1627"/>
      </w:tblGrid>
      <w:tr w:rsidR="001F0788" w:rsidRPr="0039258D" w14:paraId="4095F509" w14:textId="77777777" w:rsidTr="00172C6D">
        <w:trPr>
          <w:jc w:val="center"/>
        </w:trPr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D2C343" w14:textId="77777777" w:rsidR="001F0788" w:rsidRPr="0039258D" w:rsidRDefault="001F0788" w:rsidP="00172C6D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center"/>
              <w:rPr>
                <w:b/>
                <w:sz w:val="24"/>
                <w:lang w:eastAsia="en-US"/>
              </w:rPr>
            </w:pPr>
            <w:r w:rsidRPr="0039258D">
              <w:rPr>
                <w:b/>
                <w:sz w:val="24"/>
                <w:lang w:eastAsia="en-US"/>
              </w:rPr>
              <w:t>№ п/п</w:t>
            </w:r>
          </w:p>
        </w:tc>
        <w:tc>
          <w:tcPr>
            <w:tcW w:w="22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99BE07" w14:textId="77777777" w:rsidR="001F0788" w:rsidRPr="0039258D" w:rsidRDefault="001F0788" w:rsidP="00172C6D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center"/>
              <w:rPr>
                <w:b/>
                <w:sz w:val="24"/>
                <w:lang w:eastAsia="en-US"/>
              </w:rPr>
            </w:pPr>
            <w:r w:rsidRPr="0039258D">
              <w:rPr>
                <w:b/>
                <w:sz w:val="24"/>
                <w:lang w:eastAsia="en-US"/>
              </w:rPr>
              <w:t>Наименование товара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1BE079" w14:textId="77777777" w:rsidR="001F0788" w:rsidRPr="0039258D" w:rsidRDefault="001F0788" w:rsidP="00172C6D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center"/>
              <w:rPr>
                <w:b/>
                <w:sz w:val="24"/>
                <w:lang w:eastAsia="en-US"/>
              </w:rPr>
            </w:pPr>
            <w:proofErr w:type="spellStart"/>
            <w:r w:rsidRPr="0039258D">
              <w:rPr>
                <w:b/>
                <w:sz w:val="24"/>
                <w:lang w:eastAsia="en-US"/>
              </w:rPr>
              <w:t>Ед</w:t>
            </w:r>
            <w:proofErr w:type="spellEnd"/>
            <w:r w:rsidRPr="0039258D">
              <w:rPr>
                <w:b/>
                <w:sz w:val="24"/>
                <w:lang w:eastAsia="en-US"/>
              </w:rPr>
              <w:t xml:space="preserve"> изм.</w:t>
            </w: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F31D6" w14:textId="77777777" w:rsidR="001F0788" w:rsidRPr="0039258D" w:rsidRDefault="001F0788" w:rsidP="00172C6D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center"/>
              <w:rPr>
                <w:b/>
                <w:sz w:val="24"/>
                <w:lang w:eastAsia="en-US"/>
              </w:rPr>
            </w:pPr>
            <w:r w:rsidRPr="0039258D">
              <w:rPr>
                <w:b/>
                <w:sz w:val="24"/>
                <w:lang w:eastAsia="en-US"/>
              </w:rPr>
              <w:t>Кол-во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A7BB34" w14:textId="77777777" w:rsidR="001F0788" w:rsidRPr="0039258D" w:rsidRDefault="001F0788" w:rsidP="00172C6D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center"/>
              <w:rPr>
                <w:b/>
                <w:sz w:val="24"/>
                <w:lang w:eastAsia="en-US"/>
              </w:rPr>
            </w:pPr>
            <w:r w:rsidRPr="0039258D">
              <w:rPr>
                <w:b/>
                <w:sz w:val="24"/>
                <w:lang w:eastAsia="en-US"/>
              </w:rPr>
              <w:t>Цена за ед. Товара руб. с НДС*</w:t>
            </w:r>
          </w:p>
        </w:tc>
        <w:tc>
          <w:tcPr>
            <w:tcW w:w="8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9947" w14:textId="77777777" w:rsidR="001F0788" w:rsidRPr="0039258D" w:rsidRDefault="001F0788" w:rsidP="00172C6D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center"/>
              <w:rPr>
                <w:b/>
                <w:sz w:val="24"/>
                <w:lang w:eastAsia="en-US"/>
              </w:rPr>
            </w:pPr>
            <w:r w:rsidRPr="0039258D">
              <w:rPr>
                <w:b/>
                <w:sz w:val="24"/>
                <w:lang w:eastAsia="en-US"/>
              </w:rPr>
              <w:t>Цена Товара всего руб. с НДС*</w:t>
            </w:r>
          </w:p>
        </w:tc>
      </w:tr>
      <w:tr w:rsidR="001F0788" w:rsidRPr="0039258D" w14:paraId="67CFE238" w14:textId="77777777" w:rsidTr="00172C6D">
        <w:trPr>
          <w:trHeight w:val="557"/>
          <w:jc w:val="center"/>
        </w:trPr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E6359B" w14:textId="77777777" w:rsidR="001F0788" w:rsidRPr="0039258D" w:rsidRDefault="001F0788" w:rsidP="00172C6D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  <w:lang w:eastAsia="en-US"/>
              </w:rPr>
            </w:pPr>
            <w:r w:rsidRPr="0039258D">
              <w:rPr>
                <w:sz w:val="24"/>
                <w:lang w:eastAsia="en-US"/>
              </w:rPr>
              <w:t>1.</w:t>
            </w:r>
          </w:p>
        </w:tc>
        <w:tc>
          <w:tcPr>
            <w:tcW w:w="22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36542" w14:textId="02381AF0" w:rsidR="001F0788" w:rsidRPr="0039258D" w:rsidRDefault="001F0788" w:rsidP="00172C6D">
            <w:pPr>
              <w:keepNext/>
              <w:keepLines/>
              <w:spacing w:after="0"/>
              <w:outlineLvl w:val="0"/>
            </w:pPr>
            <w:r w:rsidRPr="0013594D">
              <w:rPr>
                <w:bCs/>
                <w:sz w:val="22"/>
                <w:szCs w:val="22"/>
              </w:rPr>
              <w:t xml:space="preserve">Лента из прецизионного сплава марки 29НК-Т-О </w:t>
            </w:r>
            <w:r w:rsidR="00853A4B" w:rsidRPr="00853A4B">
              <w:rPr>
                <w:bCs/>
                <w:sz w:val="22"/>
                <w:szCs w:val="22"/>
              </w:rPr>
              <w:t>0,25</w:t>
            </w:r>
            <w:r w:rsidR="00853A4B" w:rsidRPr="00853A4B">
              <w:rPr>
                <w:sz w:val="22"/>
                <w:szCs w:val="22"/>
              </w:rPr>
              <w:t>×125</w:t>
            </w:r>
            <w:r w:rsidR="00853A4B">
              <w:rPr>
                <w:b/>
              </w:rPr>
              <w:t xml:space="preserve"> </w:t>
            </w:r>
            <w:r w:rsidRPr="0013594D">
              <w:rPr>
                <w:bCs/>
                <w:sz w:val="22"/>
                <w:szCs w:val="22"/>
              </w:rPr>
              <w:t>ГОСТ 14080-78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068AC" w14:textId="77777777" w:rsidR="001F0788" w:rsidRPr="0039258D" w:rsidRDefault="001F0788" w:rsidP="00172C6D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  <w:lang w:eastAsia="en-US"/>
              </w:rPr>
            </w:pPr>
            <w:r w:rsidRPr="0039258D">
              <w:rPr>
                <w:sz w:val="24"/>
                <w:lang w:eastAsia="en-US"/>
              </w:rPr>
              <w:t>кг</w:t>
            </w: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C6434" w14:textId="77777777" w:rsidR="001F0788" w:rsidRPr="0039258D" w:rsidRDefault="001F0788" w:rsidP="00172C6D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500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CF0EF" w14:textId="77777777" w:rsidR="001F0788" w:rsidRPr="0039258D" w:rsidRDefault="001F0788" w:rsidP="00172C6D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sz w:val="24"/>
                <w:lang w:eastAsia="en-US"/>
              </w:rPr>
            </w:pPr>
          </w:p>
        </w:tc>
        <w:tc>
          <w:tcPr>
            <w:tcW w:w="8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3FD0E" w14:textId="77777777" w:rsidR="001F0788" w:rsidRPr="0039258D" w:rsidRDefault="001F0788" w:rsidP="00172C6D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sz w:val="24"/>
                <w:lang w:eastAsia="en-US"/>
              </w:rPr>
            </w:pPr>
          </w:p>
        </w:tc>
      </w:tr>
    </w:tbl>
    <w:p w14:paraId="2D2659E8" w14:textId="77777777" w:rsidR="001F0788" w:rsidRDefault="001F0788" w:rsidP="001F0788">
      <w:pPr>
        <w:spacing w:after="200"/>
        <w:ind w:firstLine="567"/>
        <w:rPr>
          <w:lang w:eastAsia="en-US"/>
        </w:rPr>
      </w:pPr>
      <w:r w:rsidRPr="0039258D">
        <w:rPr>
          <w:lang w:eastAsia="en-US"/>
        </w:rPr>
        <w:t>*НДС – если применим</w:t>
      </w:r>
    </w:p>
    <w:p w14:paraId="3353F1C6" w14:textId="77777777" w:rsidR="001F0788" w:rsidRPr="000E727B" w:rsidRDefault="001F0788" w:rsidP="001F0788">
      <w:pPr>
        <w:pStyle w:val="-3"/>
        <w:tabs>
          <w:tab w:val="clear" w:pos="1701"/>
          <w:tab w:val="left" w:pos="426"/>
        </w:tabs>
        <w:spacing w:line="240" w:lineRule="auto"/>
        <w:rPr>
          <w:sz w:val="24"/>
        </w:rPr>
      </w:pPr>
      <w:r w:rsidRPr="000E727B">
        <w:rPr>
          <w:sz w:val="24"/>
        </w:rPr>
        <w:t xml:space="preserve">Общее количество товара к поставке – </w:t>
      </w:r>
      <w:r>
        <w:rPr>
          <w:sz w:val="24"/>
        </w:rPr>
        <w:t>500</w:t>
      </w:r>
      <w:r w:rsidRPr="000E727B">
        <w:rPr>
          <w:sz w:val="24"/>
        </w:rPr>
        <w:t xml:space="preserve"> кг. Количество партий – </w:t>
      </w:r>
      <w:r>
        <w:rPr>
          <w:sz w:val="24"/>
        </w:rPr>
        <w:t>5</w:t>
      </w:r>
      <w:r w:rsidRPr="000E727B">
        <w:rPr>
          <w:sz w:val="24"/>
        </w:rPr>
        <w:t xml:space="preserve"> по </w:t>
      </w:r>
      <w:r>
        <w:rPr>
          <w:sz w:val="24"/>
        </w:rPr>
        <w:t>1</w:t>
      </w:r>
      <w:r w:rsidRPr="000E727B">
        <w:rPr>
          <w:sz w:val="24"/>
        </w:rPr>
        <w:t>00 кг (ориентировочно)</w:t>
      </w:r>
    </w:p>
    <w:p w14:paraId="366F0043" w14:textId="565EBE3B" w:rsidR="001F0788" w:rsidRDefault="001F0788" w:rsidP="001F0788">
      <w:pPr>
        <w:spacing w:before="120" w:after="0"/>
        <w:ind w:firstLine="567"/>
      </w:pPr>
      <w:r w:rsidRPr="000E727B">
        <w:t xml:space="preserve">По физико-химическим свойствам </w:t>
      </w:r>
      <w:r>
        <w:t>л</w:t>
      </w:r>
      <w:r w:rsidRPr="007F56FA">
        <w:t>ента из прецизионного сплава марки 29НК-Т-О</w:t>
      </w:r>
      <w:r w:rsidR="00853A4B">
        <w:t xml:space="preserve"> </w:t>
      </w:r>
      <w:r w:rsidR="00853A4B" w:rsidRPr="00853A4B">
        <w:rPr>
          <w:bCs/>
        </w:rPr>
        <w:t>0,25</w:t>
      </w:r>
      <w:r w:rsidR="00853A4B" w:rsidRPr="00853A4B">
        <w:t>×125</w:t>
      </w:r>
      <w:r w:rsidR="00853A4B">
        <w:rPr>
          <w:b/>
        </w:rPr>
        <w:t xml:space="preserve"> </w:t>
      </w:r>
      <w:r w:rsidRPr="007F56FA">
        <w:t>ГОСТ 14080-78</w:t>
      </w:r>
      <w:r>
        <w:t xml:space="preserve"> должна соответствовать требованиям</w:t>
      </w:r>
      <w:r w:rsidRPr="000E727B">
        <w:t xml:space="preserve"> и нормам, указанным в таблице:</w:t>
      </w:r>
    </w:p>
    <w:tbl>
      <w:tblPr>
        <w:tblW w:w="5058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35"/>
        <w:gridCol w:w="4891"/>
      </w:tblGrid>
      <w:tr w:rsidR="001F0788" w:rsidRPr="0013594D" w14:paraId="07F08F8F" w14:textId="77777777" w:rsidTr="00172C6D">
        <w:trPr>
          <w:trHeight w:val="313"/>
        </w:trPr>
        <w:tc>
          <w:tcPr>
            <w:tcW w:w="5000" w:type="pct"/>
            <w:gridSpan w:val="2"/>
          </w:tcPr>
          <w:p w14:paraId="5B69E12E" w14:textId="77777777" w:rsidR="001F0788" w:rsidRPr="0013594D" w:rsidRDefault="001F0788" w:rsidP="00172C6D">
            <w:pPr>
              <w:pStyle w:val="21"/>
              <w:ind w:firstLine="0"/>
              <w:jc w:val="center"/>
              <w:rPr>
                <w:sz w:val="24"/>
              </w:rPr>
            </w:pPr>
            <w:r w:rsidRPr="0013594D">
              <w:rPr>
                <w:sz w:val="24"/>
              </w:rPr>
              <w:t>Характеристики поставляемого товара</w:t>
            </w:r>
          </w:p>
        </w:tc>
      </w:tr>
      <w:tr w:rsidR="001F0788" w:rsidRPr="0013594D" w14:paraId="4034737E" w14:textId="77777777" w:rsidTr="00172C6D">
        <w:trPr>
          <w:trHeight w:val="313"/>
        </w:trPr>
        <w:tc>
          <w:tcPr>
            <w:tcW w:w="2561" w:type="pct"/>
          </w:tcPr>
          <w:p w14:paraId="32C01F5E" w14:textId="77777777" w:rsidR="001F0788" w:rsidRPr="0013594D" w:rsidRDefault="001F0788" w:rsidP="00172C6D">
            <w:pPr>
              <w:pStyle w:val="21"/>
              <w:ind w:firstLine="0"/>
              <w:jc w:val="center"/>
              <w:rPr>
                <w:sz w:val="24"/>
              </w:rPr>
            </w:pPr>
            <w:r w:rsidRPr="0013594D">
              <w:rPr>
                <w:sz w:val="24"/>
              </w:rPr>
              <w:t>Наименование показателей</w:t>
            </w:r>
          </w:p>
        </w:tc>
        <w:tc>
          <w:tcPr>
            <w:tcW w:w="2439" w:type="pct"/>
          </w:tcPr>
          <w:p w14:paraId="0F801864" w14:textId="77777777" w:rsidR="001F0788" w:rsidRPr="0013594D" w:rsidRDefault="001F0788" w:rsidP="00172C6D">
            <w:pPr>
              <w:pStyle w:val="21"/>
              <w:ind w:firstLine="0"/>
              <w:jc w:val="center"/>
              <w:rPr>
                <w:sz w:val="24"/>
              </w:rPr>
            </w:pPr>
            <w:r w:rsidRPr="0013594D">
              <w:rPr>
                <w:sz w:val="24"/>
              </w:rPr>
              <w:t>Требования</w:t>
            </w:r>
          </w:p>
        </w:tc>
      </w:tr>
      <w:tr w:rsidR="001F0788" w:rsidRPr="0013594D" w14:paraId="41971241" w14:textId="77777777" w:rsidTr="00172C6D">
        <w:trPr>
          <w:trHeight w:val="448"/>
        </w:trPr>
        <w:tc>
          <w:tcPr>
            <w:tcW w:w="2561" w:type="pct"/>
          </w:tcPr>
          <w:p w14:paraId="373F8755" w14:textId="77777777" w:rsidR="001F0788" w:rsidRPr="0013594D" w:rsidRDefault="001F0788" w:rsidP="00172C6D">
            <w:pPr>
              <w:pStyle w:val="21"/>
              <w:ind w:firstLine="0"/>
              <w:jc w:val="both"/>
              <w:rPr>
                <w:sz w:val="22"/>
                <w:szCs w:val="22"/>
              </w:rPr>
            </w:pPr>
            <w:r w:rsidRPr="0013594D">
              <w:rPr>
                <w:sz w:val="22"/>
                <w:szCs w:val="22"/>
              </w:rPr>
              <w:t>1. Качество поверхности</w:t>
            </w:r>
          </w:p>
        </w:tc>
        <w:tc>
          <w:tcPr>
            <w:tcW w:w="2439" w:type="pct"/>
          </w:tcPr>
          <w:p w14:paraId="1B37AA90" w14:textId="77777777" w:rsidR="001F0788" w:rsidRPr="0013594D" w:rsidRDefault="001F0788" w:rsidP="00172C6D">
            <w:pPr>
              <w:pStyle w:val="21"/>
              <w:ind w:firstLine="0"/>
              <w:jc w:val="both"/>
              <w:rPr>
                <w:sz w:val="22"/>
                <w:szCs w:val="22"/>
              </w:rPr>
            </w:pPr>
            <w:r w:rsidRPr="0013594D">
              <w:rPr>
                <w:sz w:val="22"/>
                <w:szCs w:val="22"/>
              </w:rPr>
              <w:t>Допускаются дефекты поверхности ленты в соответствии с таблицей 3 ГОСТ 14080</w:t>
            </w:r>
          </w:p>
        </w:tc>
      </w:tr>
      <w:tr w:rsidR="001F0788" w:rsidRPr="0013594D" w14:paraId="1BF3A376" w14:textId="77777777" w:rsidTr="00172C6D">
        <w:trPr>
          <w:trHeight w:val="220"/>
        </w:trPr>
        <w:tc>
          <w:tcPr>
            <w:tcW w:w="2561" w:type="pct"/>
          </w:tcPr>
          <w:p w14:paraId="5BA42D71" w14:textId="77777777" w:rsidR="001F0788" w:rsidRPr="0013594D" w:rsidRDefault="001F0788" w:rsidP="00172C6D">
            <w:pPr>
              <w:pStyle w:val="21"/>
              <w:ind w:firstLine="0"/>
              <w:jc w:val="both"/>
              <w:rPr>
                <w:sz w:val="22"/>
                <w:szCs w:val="22"/>
              </w:rPr>
            </w:pPr>
            <w:r w:rsidRPr="0013594D">
              <w:rPr>
                <w:sz w:val="22"/>
                <w:szCs w:val="22"/>
              </w:rPr>
              <w:t>2. Вид кромки</w:t>
            </w:r>
          </w:p>
        </w:tc>
        <w:tc>
          <w:tcPr>
            <w:tcW w:w="2439" w:type="pct"/>
          </w:tcPr>
          <w:p w14:paraId="44701C1F" w14:textId="77777777" w:rsidR="001F0788" w:rsidRPr="0013594D" w:rsidRDefault="001F0788" w:rsidP="00172C6D">
            <w:pPr>
              <w:pStyle w:val="21"/>
              <w:ind w:firstLine="0"/>
              <w:jc w:val="both"/>
              <w:rPr>
                <w:sz w:val="22"/>
                <w:szCs w:val="22"/>
              </w:rPr>
            </w:pPr>
            <w:r w:rsidRPr="0013594D">
              <w:rPr>
                <w:sz w:val="22"/>
                <w:szCs w:val="22"/>
              </w:rPr>
              <w:t>Обрезная</w:t>
            </w:r>
          </w:p>
        </w:tc>
      </w:tr>
      <w:tr w:rsidR="001F0788" w:rsidRPr="0013594D" w14:paraId="2DA1EE81" w14:textId="77777777" w:rsidTr="00172C6D">
        <w:trPr>
          <w:trHeight w:val="202"/>
        </w:trPr>
        <w:tc>
          <w:tcPr>
            <w:tcW w:w="2561" w:type="pct"/>
          </w:tcPr>
          <w:p w14:paraId="6CD2A34E" w14:textId="77777777" w:rsidR="001F0788" w:rsidRPr="0013594D" w:rsidRDefault="001F0788" w:rsidP="00172C6D">
            <w:pPr>
              <w:pStyle w:val="21"/>
              <w:ind w:firstLine="0"/>
              <w:jc w:val="both"/>
              <w:rPr>
                <w:sz w:val="22"/>
                <w:szCs w:val="22"/>
              </w:rPr>
            </w:pPr>
            <w:r w:rsidRPr="0013594D">
              <w:rPr>
                <w:sz w:val="22"/>
                <w:szCs w:val="22"/>
              </w:rPr>
              <w:t>3. Форма поставки</w:t>
            </w:r>
          </w:p>
        </w:tc>
        <w:tc>
          <w:tcPr>
            <w:tcW w:w="2439" w:type="pct"/>
          </w:tcPr>
          <w:p w14:paraId="67CFE570" w14:textId="77777777" w:rsidR="001F0788" w:rsidRPr="0013594D" w:rsidRDefault="001F0788" w:rsidP="00172C6D">
            <w:pPr>
              <w:pStyle w:val="21"/>
              <w:ind w:firstLine="0"/>
              <w:jc w:val="both"/>
              <w:rPr>
                <w:sz w:val="22"/>
                <w:szCs w:val="22"/>
              </w:rPr>
            </w:pPr>
            <w:r w:rsidRPr="0013594D">
              <w:rPr>
                <w:sz w:val="22"/>
                <w:szCs w:val="22"/>
              </w:rPr>
              <w:t>Лента</w:t>
            </w:r>
          </w:p>
        </w:tc>
      </w:tr>
      <w:tr w:rsidR="001F0788" w:rsidRPr="0013594D" w14:paraId="772D9E3B" w14:textId="77777777" w:rsidTr="00172C6D">
        <w:trPr>
          <w:trHeight w:val="185"/>
        </w:trPr>
        <w:tc>
          <w:tcPr>
            <w:tcW w:w="2561" w:type="pct"/>
          </w:tcPr>
          <w:p w14:paraId="38478529" w14:textId="77777777" w:rsidR="001F0788" w:rsidRPr="0013594D" w:rsidRDefault="001F0788" w:rsidP="00172C6D">
            <w:pPr>
              <w:pStyle w:val="21"/>
              <w:ind w:firstLine="0"/>
              <w:jc w:val="both"/>
              <w:rPr>
                <w:sz w:val="22"/>
                <w:szCs w:val="22"/>
              </w:rPr>
            </w:pPr>
            <w:r w:rsidRPr="0013594D">
              <w:rPr>
                <w:sz w:val="22"/>
                <w:szCs w:val="22"/>
              </w:rPr>
              <w:t>4. Состояние ленты</w:t>
            </w:r>
          </w:p>
        </w:tc>
        <w:tc>
          <w:tcPr>
            <w:tcW w:w="2439" w:type="pct"/>
          </w:tcPr>
          <w:p w14:paraId="2ACC3583" w14:textId="77777777" w:rsidR="001F0788" w:rsidRPr="0013594D" w:rsidRDefault="001F0788" w:rsidP="00172C6D">
            <w:pPr>
              <w:pStyle w:val="21"/>
              <w:ind w:firstLine="0"/>
              <w:jc w:val="both"/>
              <w:rPr>
                <w:sz w:val="22"/>
                <w:szCs w:val="22"/>
              </w:rPr>
            </w:pPr>
            <w:proofErr w:type="spellStart"/>
            <w:r w:rsidRPr="0013594D">
              <w:rPr>
                <w:sz w:val="22"/>
                <w:szCs w:val="22"/>
              </w:rPr>
              <w:t>Нагартованная</w:t>
            </w:r>
            <w:proofErr w:type="spellEnd"/>
          </w:p>
        </w:tc>
      </w:tr>
      <w:tr w:rsidR="001F0788" w:rsidRPr="0013594D" w14:paraId="2AD277E8" w14:textId="77777777" w:rsidTr="00172C6D">
        <w:trPr>
          <w:trHeight w:val="198"/>
        </w:trPr>
        <w:tc>
          <w:tcPr>
            <w:tcW w:w="2561" w:type="pct"/>
          </w:tcPr>
          <w:p w14:paraId="2C1C2DC1" w14:textId="77777777" w:rsidR="001F0788" w:rsidRPr="0013594D" w:rsidRDefault="001F0788" w:rsidP="00172C6D">
            <w:pPr>
              <w:pStyle w:val="21"/>
              <w:ind w:firstLine="0"/>
              <w:jc w:val="both"/>
              <w:rPr>
                <w:sz w:val="22"/>
                <w:szCs w:val="22"/>
              </w:rPr>
            </w:pPr>
            <w:r w:rsidRPr="0013594D">
              <w:rPr>
                <w:sz w:val="22"/>
                <w:szCs w:val="22"/>
              </w:rPr>
              <w:t>5. Ширина, мм</w:t>
            </w:r>
          </w:p>
        </w:tc>
        <w:tc>
          <w:tcPr>
            <w:tcW w:w="2439" w:type="pct"/>
          </w:tcPr>
          <w:p w14:paraId="50140361" w14:textId="77777777" w:rsidR="001F0788" w:rsidRPr="0013594D" w:rsidRDefault="001F0788" w:rsidP="00172C6D">
            <w:pPr>
              <w:pStyle w:val="21"/>
              <w:ind w:firstLine="0"/>
              <w:jc w:val="both"/>
              <w:rPr>
                <w:sz w:val="22"/>
                <w:szCs w:val="22"/>
              </w:rPr>
            </w:pPr>
            <w:r w:rsidRPr="0013594D">
              <w:rPr>
                <w:sz w:val="22"/>
                <w:szCs w:val="22"/>
              </w:rPr>
              <w:t>125</w:t>
            </w:r>
            <w:r w:rsidRPr="0013594D">
              <w:rPr>
                <w:sz w:val="22"/>
                <w:szCs w:val="22"/>
                <w:lang w:val="de-DE"/>
              </w:rPr>
              <w:t>+0/-0,5</w:t>
            </w:r>
          </w:p>
        </w:tc>
      </w:tr>
      <w:tr w:rsidR="001F0788" w:rsidRPr="0013594D" w14:paraId="4A80281C" w14:textId="77777777" w:rsidTr="00172C6D">
        <w:trPr>
          <w:trHeight w:val="206"/>
        </w:trPr>
        <w:tc>
          <w:tcPr>
            <w:tcW w:w="2561" w:type="pct"/>
          </w:tcPr>
          <w:p w14:paraId="674EC6B0" w14:textId="77777777" w:rsidR="001F0788" w:rsidRPr="0013594D" w:rsidRDefault="001F0788" w:rsidP="00172C6D">
            <w:pPr>
              <w:pStyle w:val="21"/>
              <w:ind w:firstLine="0"/>
              <w:jc w:val="both"/>
              <w:rPr>
                <w:sz w:val="22"/>
                <w:szCs w:val="22"/>
              </w:rPr>
            </w:pPr>
            <w:r w:rsidRPr="0013594D">
              <w:rPr>
                <w:sz w:val="22"/>
                <w:szCs w:val="22"/>
              </w:rPr>
              <w:t>6. Толщина ленты, мм</w:t>
            </w:r>
          </w:p>
        </w:tc>
        <w:tc>
          <w:tcPr>
            <w:tcW w:w="2439" w:type="pct"/>
          </w:tcPr>
          <w:p w14:paraId="54292BBF" w14:textId="77777777" w:rsidR="001F0788" w:rsidRPr="0013594D" w:rsidRDefault="001F0788" w:rsidP="00172C6D">
            <w:pPr>
              <w:pStyle w:val="21"/>
              <w:ind w:firstLine="0"/>
              <w:jc w:val="both"/>
              <w:rPr>
                <w:sz w:val="22"/>
                <w:szCs w:val="22"/>
              </w:rPr>
            </w:pPr>
            <w:r w:rsidRPr="0013594D">
              <w:rPr>
                <w:sz w:val="22"/>
                <w:szCs w:val="22"/>
              </w:rPr>
              <w:t>0,25</w:t>
            </w:r>
            <w:r w:rsidRPr="0013594D">
              <w:rPr>
                <w:sz w:val="22"/>
                <w:szCs w:val="22"/>
                <w:vertAlign w:val="subscript"/>
              </w:rPr>
              <w:t xml:space="preserve">-0,020 </w:t>
            </w:r>
          </w:p>
        </w:tc>
      </w:tr>
      <w:tr w:rsidR="001F0788" w:rsidRPr="0013594D" w14:paraId="489B6FB8" w14:textId="77777777" w:rsidTr="00172C6D">
        <w:trPr>
          <w:trHeight w:val="415"/>
        </w:trPr>
        <w:tc>
          <w:tcPr>
            <w:tcW w:w="2561" w:type="pct"/>
          </w:tcPr>
          <w:p w14:paraId="318F9F54" w14:textId="77777777" w:rsidR="001F0788" w:rsidRPr="0013594D" w:rsidRDefault="001F0788" w:rsidP="00172C6D">
            <w:pPr>
              <w:pStyle w:val="21"/>
              <w:tabs>
                <w:tab w:val="left" w:pos="317"/>
              </w:tabs>
              <w:ind w:left="34" w:firstLine="0"/>
              <w:jc w:val="both"/>
              <w:rPr>
                <w:sz w:val="22"/>
                <w:szCs w:val="22"/>
              </w:rPr>
            </w:pPr>
            <w:r w:rsidRPr="0013594D">
              <w:rPr>
                <w:sz w:val="22"/>
                <w:szCs w:val="22"/>
              </w:rPr>
              <w:t>7. Химический состав</w:t>
            </w:r>
          </w:p>
        </w:tc>
        <w:tc>
          <w:tcPr>
            <w:tcW w:w="2439" w:type="pct"/>
          </w:tcPr>
          <w:p w14:paraId="6DE0153B" w14:textId="77777777" w:rsidR="001F0788" w:rsidRPr="0013594D" w:rsidRDefault="001F0788" w:rsidP="00172C6D">
            <w:pPr>
              <w:pStyle w:val="21"/>
              <w:ind w:firstLine="0"/>
              <w:jc w:val="both"/>
              <w:rPr>
                <w:sz w:val="22"/>
                <w:szCs w:val="22"/>
              </w:rPr>
            </w:pPr>
            <w:r w:rsidRPr="0013594D">
              <w:rPr>
                <w:sz w:val="22"/>
                <w:szCs w:val="22"/>
              </w:rPr>
              <w:t>Должен соответствовать требованиям ГОСТ 10994</w:t>
            </w:r>
          </w:p>
        </w:tc>
      </w:tr>
      <w:tr w:rsidR="001F0788" w:rsidRPr="0013594D" w14:paraId="4155A6A8" w14:textId="77777777" w:rsidTr="00172C6D">
        <w:trPr>
          <w:trHeight w:val="206"/>
        </w:trPr>
        <w:tc>
          <w:tcPr>
            <w:tcW w:w="2561" w:type="pct"/>
          </w:tcPr>
          <w:p w14:paraId="0E19C648" w14:textId="77777777" w:rsidR="001F0788" w:rsidRPr="0013594D" w:rsidRDefault="001F0788" w:rsidP="00172C6D">
            <w:pPr>
              <w:pStyle w:val="21"/>
              <w:ind w:firstLine="0"/>
              <w:jc w:val="both"/>
              <w:rPr>
                <w:sz w:val="22"/>
                <w:szCs w:val="22"/>
              </w:rPr>
            </w:pPr>
            <w:r w:rsidRPr="0013594D">
              <w:rPr>
                <w:sz w:val="22"/>
                <w:szCs w:val="22"/>
              </w:rPr>
              <w:t>8. Временное сопротивление, Н/мм</w:t>
            </w:r>
            <w:r w:rsidRPr="0013594D">
              <w:rPr>
                <w:sz w:val="22"/>
                <w:szCs w:val="22"/>
                <w:vertAlign w:val="superscript"/>
              </w:rPr>
              <w:t>2</w:t>
            </w:r>
            <w:r w:rsidRPr="0013594D">
              <w:rPr>
                <w:sz w:val="22"/>
                <w:szCs w:val="22"/>
              </w:rPr>
              <w:t xml:space="preserve"> (кгс/мм</w:t>
            </w:r>
            <w:r w:rsidRPr="0013594D">
              <w:rPr>
                <w:sz w:val="22"/>
                <w:szCs w:val="22"/>
                <w:vertAlign w:val="superscript"/>
              </w:rPr>
              <w:t>2</w:t>
            </w:r>
            <w:r w:rsidRPr="0013594D">
              <w:rPr>
                <w:sz w:val="22"/>
                <w:szCs w:val="22"/>
              </w:rPr>
              <w:t>)</w:t>
            </w:r>
          </w:p>
        </w:tc>
        <w:tc>
          <w:tcPr>
            <w:tcW w:w="2439" w:type="pct"/>
          </w:tcPr>
          <w:p w14:paraId="0DD862DE" w14:textId="77777777" w:rsidR="001F0788" w:rsidRPr="0013594D" w:rsidRDefault="001F0788" w:rsidP="00172C6D">
            <w:pPr>
              <w:pStyle w:val="21"/>
              <w:ind w:firstLine="0"/>
              <w:jc w:val="both"/>
              <w:rPr>
                <w:sz w:val="22"/>
                <w:szCs w:val="22"/>
              </w:rPr>
            </w:pPr>
            <w:r w:rsidRPr="0013594D">
              <w:rPr>
                <w:sz w:val="22"/>
                <w:szCs w:val="22"/>
              </w:rPr>
              <w:t>690 (70), не менее</w:t>
            </w:r>
          </w:p>
        </w:tc>
      </w:tr>
      <w:tr w:rsidR="001F0788" w:rsidRPr="0013594D" w14:paraId="6F0FEDC8" w14:textId="77777777" w:rsidTr="00172C6D">
        <w:trPr>
          <w:trHeight w:val="206"/>
        </w:trPr>
        <w:tc>
          <w:tcPr>
            <w:tcW w:w="2561" w:type="pct"/>
          </w:tcPr>
          <w:p w14:paraId="0DE743DD" w14:textId="77777777" w:rsidR="001F0788" w:rsidRPr="0013594D" w:rsidRDefault="001F0788" w:rsidP="00172C6D">
            <w:pPr>
              <w:pStyle w:val="21"/>
              <w:ind w:firstLine="0"/>
              <w:jc w:val="both"/>
              <w:rPr>
                <w:sz w:val="22"/>
                <w:szCs w:val="22"/>
              </w:rPr>
            </w:pPr>
            <w:r w:rsidRPr="0013594D">
              <w:rPr>
                <w:sz w:val="22"/>
                <w:szCs w:val="22"/>
              </w:rPr>
              <w:t>9. Относительное удлинение, %</w:t>
            </w:r>
          </w:p>
        </w:tc>
        <w:tc>
          <w:tcPr>
            <w:tcW w:w="2439" w:type="pct"/>
          </w:tcPr>
          <w:p w14:paraId="7C233E0A" w14:textId="77777777" w:rsidR="001F0788" w:rsidRPr="0013594D" w:rsidRDefault="001F0788" w:rsidP="00172C6D">
            <w:pPr>
              <w:pStyle w:val="21"/>
              <w:ind w:firstLine="0"/>
              <w:jc w:val="both"/>
              <w:rPr>
                <w:sz w:val="22"/>
                <w:szCs w:val="22"/>
              </w:rPr>
            </w:pPr>
            <w:r w:rsidRPr="0013594D">
              <w:rPr>
                <w:sz w:val="22"/>
                <w:szCs w:val="22"/>
              </w:rPr>
              <w:t>1-3</w:t>
            </w:r>
          </w:p>
        </w:tc>
      </w:tr>
      <w:tr w:rsidR="001F0788" w:rsidRPr="0013594D" w14:paraId="174DAB59" w14:textId="77777777" w:rsidTr="00172C6D">
        <w:trPr>
          <w:trHeight w:val="206"/>
        </w:trPr>
        <w:tc>
          <w:tcPr>
            <w:tcW w:w="2561" w:type="pct"/>
          </w:tcPr>
          <w:p w14:paraId="5121FE14" w14:textId="77777777" w:rsidR="001F0788" w:rsidRPr="0013594D" w:rsidRDefault="001F0788" w:rsidP="00172C6D">
            <w:pPr>
              <w:pStyle w:val="21"/>
              <w:ind w:firstLine="0"/>
              <w:jc w:val="both"/>
              <w:rPr>
                <w:sz w:val="22"/>
                <w:szCs w:val="22"/>
              </w:rPr>
            </w:pPr>
            <w:r w:rsidRPr="0013594D">
              <w:rPr>
                <w:sz w:val="22"/>
                <w:szCs w:val="22"/>
              </w:rPr>
              <w:t xml:space="preserve">10. </w:t>
            </w:r>
            <w:proofErr w:type="spellStart"/>
            <w:r w:rsidRPr="0013594D">
              <w:rPr>
                <w:sz w:val="22"/>
                <w:szCs w:val="22"/>
              </w:rPr>
              <w:t>Микротвёрдость</w:t>
            </w:r>
            <w:proofErr w:type="spellEnd"/>
            <w:r w:rsidRPr="0013594D">
              <w:rPr>
                <w:sz w:val="22"/>
                <w:szCs w:val="22"/>
              </w:rPr>
              <w:t>, кгс/мм</w:t>
            </w:r>
            <w:r w:rsidRPr="0013594D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439" w:type="pct"/>
          </w:tcPr>
          <w:p w14:paraId="201D18D0" w14:textId="77777777" w:rsidR="001F0788" w:rsidRPr="0013594D" w:rsidRDefault="001F0788" w:rsidP="00172C6D">
            <w:pPr>
              <w:pStyle w:val="21"/>
              <w:ind w:firstLine="0"/>
              <w:jc w:val="both"/>
              <w:rPr>
                <w:sz w:val="22"/>
                <w:szCs w:val="22"/>
                <w:lang w:val="en-US"/>
              </w:rPr>
            </w:pPr>
            <w:r w:rsidRPr="0013594D">
              <w:rPr>
                <w:sz w:val="22"/>
                <w:szCs w:val="22"/>
              </w:rPr>
              <w:t>200–230</w:t>
            </w:r>
          </w:p>
        </w:tc>
      </w:tr>
      <w:tr w:rsidR="001F0788" w:rsidRPr="0013594D" w14:paraId="5BB7E5BE" w14:textId="77777777" w:rsidTr="00172C6D">
        <w:trPr>
          <w:trHeight w:val="198"/>
        </w:trPr>
        <w:tc>
          <w:tcPr>
            <w:tcW w:w="2561" w:type="pct"/>
          </w:tcPr>
          <w:p w14:paraId="19B32943" w14:textId="77777777" w:rsidR="001F0788" w:rsidRPr="0013594D" w:rsidRDefault="001F0788" w:rsidP="00172C6D">
            <w:pPr>
              <w:pStyle w:val="21"/>
              <w:ind w:firstLine="0"/>
              <w:jc w:val="both"/>
              <w:rPr>
                <w:sz w:val="22"/>
                <w:szCs w:val="22"/>
              </w:rPr>
            </w:pPr>
            <w:r w:rsidRPr="0013594D">
              <w:rPr>
                <w:sz w:val="22"/>
                <w:szCs w:val="22"/>
              </w:rPr>
              <w:t>11. Величина зерна, баллов</w:t>
            </w:r>
          </w:p>
        </w:tc>
        <w:tc>
          <w:tcPr>
            <w:tcW w:w="2439" w:type="pct"/>
          </w:tcPr>
          <w:p w14:paraId="09429E19" w14:textId="77777777" w:rsidR="001F0788" w:rsidRPr="0013594D" w:rsidRDefault="001F0788" w:rsidP="00172C6D">
            <w:pPr>
              <w:pStyle w:val="21"/>
              <w:ind w:firstLine="0"/>
              <w:jc w:val="both"/>
              <w:rPr>
                <w:sz w:val="22"/>
                <w:szCs w:val="22"/>
              </w:rPr>
            </w:pPr>
            <w:r w:rsidRPr="0013594D">
              <w:rPr>
                <w:sz w:val="22"/>
                <w:szCs w:val="22"/>
              </w:rPr>
              <w:t>7, не крупнее</w:t>
            </w:r>
          </w:p>
        </w:tc>
      </w:tr>
      <w:tr w:rsidR="001F0788" w:rsidRPr="0013594D" w14:paraId="38485215" w14:textId="77777777" w:rsidTr="00172C6D">
        <w:trPr>
          <w:trHeight w:val="415"/>
        </w:trPr>
        <w:tc>
          <w:tcPr>
            <w:tcW w:w="2561" w:type="pct"/>
          </w:tcPr>
          <w:p w14:paraId="38F5A0DC" w14:textId="77777777" w:rsidR="001F0788" w:rsidRPr="0013594D" w:rsidRDefault="001F0788" w:rsidP="00172C6D">
            <w:pPr>
              <w:pStyle w:val="21"/>
              <w:ind w:firstLine="0"/>
              <w:jc w:val="both"/>
              <w:rPr>
                <w:sz w:val="22"/>
                <w:szCs w:val="22"/>
              </w:rPr>
            </w:pPr>
            <w:r w:rsidRPr="0013594D">
              <w:rPr>
                <w:sz w:val="22"/>
                <w:szCs w:val="22"/>
              </w:rPr>
              <w:t xml:space="preserve">12. Шероховатость поверхности на базовой длине 0,25 мм, параметр </w:t>
            </w:r>
            <w:r w:rsidRPr="0013594D">
              <w:rPr>
                <w:sz w:val="22"/>
                <w:szCs w:val="22"/>
                <w:lang w:val="en-US"/>
              </w:rPr>
              <w:t>Ra</w:t>
            </w:r>
            <w:r w:rsidRPr="0013594D">
              <w:rPr>
                <w:sz w:val="22"/>
                <w:szCs w:val="22"/>
              </w:rPr>
              <w:t>, мкм</w:t>
            </w:r>
          </w:p>
        </w:tc>
        <w:tc>
          <w:tcPr>
            <w:tcW w:w="2439" w:type="pct"/>
          </w:tcPr>
          <w:p w14:paraId="4228F4E8" w14:textId="77777777" w:rsidR="001F0788" w:rsidRPr="0013594D" w:rsidRDefault="001F0788" w:rsidP="00172C6D">
            <w:pPr>
              <w:pStyle w:val="21"/>
              <w:ind w:firstLine="0"/>
              <w:jc w:val="both"/>
              <w:rPr>
                <w:sz w:val="22"/>
                <w:szCs w:val="22"/>
              </w:rPr>
            </w:pPr>
            <w:r w:rsidRPr="0013594D">
              <w:rPr>
                <w:sz w:val="22"/>
                <w:szCs w:val="22"/>
              </w:rPr>
              <w:t>0,25, не более</w:t>
            </w:r>
          </w:p>
        </w:tc>
      </w:tr>
      <w:tr w:rsidR="001F0788" w:rsidRPr="0013594D" w14:paraId="154A7966" w14:textId="77777777" w:rsidTr="00172C6D">
        <w:trPr>
          <w:trHeight w:val="206"/>
        </w:trPr>
        <w:tc>
          <w:tcPr>
            <w:tcW w:w="2561" w:type="pct"/>
          </w:tcPr>
          <w:p w14:paraId="4981B563" w14:textId="77777777" w:rsidR="001F0788" w:rsidRPr="0013594D" w:rsidRDefault="001F0788" w:rsidP="00172C6D">
            <w:pPr>
              <w:pStyle w:val="21"/>
              <w:ind w:firstLine="0"/>
              <w:jc w:val="both"/>
              <w:rPr>
                <w:sz w:val="22"/>
                <w:szCs w:val="22"/>
              </w:rPr>
            </w:pPr>
            <w:r w:rsidRPr="0013594D">
              <w:rPr>
                <w:sz w:val="22"/>
                <w:szCs w:val="22"/>
              </w:rPr>
              <w:t>13. Отклонение от плоскостности на длине 1 м, мм</w:t>
            </w:r>
          </w:p>
        </w:tc>
        <w:tc>
          <w:tcPr>
            <w:tcW w:w="2439" w:type="pct"/>
          </w:tcPr>
          <w:p w14:paraId="101874EE" w14:textId="77777777" w:rsidR="001F0788" w:rsidRPr="0013594D" w:rsidRDefault="001F0788" w:rsidP="00172C6D">
            <w:pPr>
              <w:pStyle w:val="21"/>
              <w:ind w:firstLine="0"/>
              <w:jc w:val="both"/>
              <w:rPr>
                <w:sz w:val="22"/>
                <w:szCs w:val="22"/>
              </w:rPr>
            </w:pPr>
            <w:r w:rsidRPr="0013594D">
              <w:rPr>
                <w:sz w:val="22"/>
                <w:szCs w:val="22"/>
              </w:rPr>
              <w:t>5, не более</w:t>
            </w:r>
          </w:p>
        </w:tc>
      </w:tr>
      <w:tr w:rsidR="001F0788" w:rsidRPr="0013594D" w14:paraId="56F98E2C" w14:textId="77777777" w:rsidTr="00172C6D">
        <w:trPr>
          <w:trHeight w:val="206"/>
        </w:trPr>
        <w:tc>
          <w:tcPr>
            <w:tcW w:w="2561" w:type="pct"/>
          </w:tcPr>
          <w:p w14:paraId="651FF49A" w14:textId="77777777" w:rsidR="001F0788" w:rsidRPr="0013594D" w:rsidRDefault="001F0788" w:rsidP="00172C6D">
            <w:pPr>
              <w:pStyle w:val="21"/>
              <w:ind w:firstLine="0"/>
              <w:jc w:val="both"/>
              <w:rPr>
                <w:sz w:val="22"/>
                <w:szCs w:val="22"/>
              </w:rPr>
            </w:pPr>
            <w:r w:rsidRPr="0013594D">
              <w:rPr>
                <w:sz w:val="22"/>
                <w:szCs w:val="22"/>
              </w:rPr>
              <w:t>14. Серповидность на длине 1 м, мм</w:t>
            </w:r>
          </w:p>
        </w:tc>
        <w:tc>
          <w:tcPr>
            <w:tcW w:w="2439" w:type="pct"/>
          </w:tcPr>
          <w:p w14:paraId="15F79AC7" w14:textId="77777777" w:rsidR="001F0788" w:rsidRPr="0013594D" w:rsidRDefault="001F0788" w:rsidP="00172C6D">
            <w:pPr>
              <w:pStyle w:val="21"/>
              <w:ind w:firstLine="0"/>
              <w:jc w:val="both"/>
              <w:rPr>
                <w:sz w:val="22"/>
                <w:szCs w:val="22"/>
              </w:rPr>
            </w:pPr>
            <w:r w:rsidRPr="0013594D">
              <w:rPr>
                <w:sz w:val="22"/>
                <w:szCs w:val="22"/>
              </w:rPr>
              <w:t>3, не более</w:t>
            </w:r>
          </w:p>
        </w:tc>
      </w:tr>
      <w:tr w:rsidR="001F0788" w:rsidRPr="0013594D" w14:paraId="3C1F2713" w14:textId="77777777" w:rsidTr="00172C6D">
        <w:trPr>
          <w:trHeight w:val="206"/>
        </w:trPr>
        <w:tc>
          <w:tcPr>
            <w:tcW w:w="2561" w:type="pct"/>
          </w:tcPr>
          <w:p w14:paraId="3ED00B92" w14:textId="77777777" w:rsidR="001F0788" w:rsidRPr="0013594D" w:rsidRDefault="001F0788" w:rsidP="00172C6D">
            <w:pPr>
              <w:pStyle w:val="21"/>
              <w:tabs>
                <w:tab w:val="left" w:pos="0"/>
                <w:tab w:val="left" w:pos="459"/>
              </w:tabs>
              <w:ind w:firstLine="0"/>
              <w:jc w:val="both"/>
              <w:rPr>
                <w:sz w:val="22"/>
                <w:szCs w:val="22"/>
              </w:rPr>
            </w:pPr>
            <w:r w:rsidRPr="0013594D">
              <w:rPr>
                <w:sz w:val="22"/>
                <w:szCs w:val="22"/>
              </w:rPr>
              <w:t>15. ТКЛР в интервале 20-300</w:t>
            </w:r>
            <w:r w:rsidRPr="0013594D">
              <w:rPr>
                <w:sz w:val="22"/>
                <w:szCs w:val="22"/>
                <w:vertAlign w:val="superscript"/>
              </w:rPr>
              <w:t>°</w:t>
            </w:r>
            <w:r w:rsidRPr="0013594D">
              <w:rPr>
                <w:sz w:val="22"/>
                <w:szCs w:val="22"/>
              </w:rPr>
              <w:t>С, 10</w:t>
            </w:r>
            <w:r w:rsidRPr="0013594D">
              <w:rPr>
                <w:sz w:val="22"/>
                <w:szCs w:val="22"/>
                <w:vertAlign w:val="superscript"/>
              </w:rPr>
              <w:t>-6</w:t>
            </w:r>
            <w:r w:rsidRPr="0013594D">
              <w:rPr>
                <w:sz w:val="22"/>
                <w:szCs w:val="22"/>
              </w:rPr>
              <w:t>/К</w:t>
            </w:r>
          </w:p>
        </w:tc>
        <w:tc>
          <w:tcPr>
            <w:tcW w:w="2439" w:type="pct"/>
          </w:tcPr>
          <w:p w14:paraId="4E58B4DB" w14:textId="77777777" w:rsidR="001F0788" w:rsidRPr="0013594D" w:rsidRDefault="001F0788" w:rsidP="00172C6D">
            <w:pPr>
              <w:pStyle w:val="21"/>
              <w:ind w:firstLine="0"/>
              <w:jc w:val="both"/>
              <w:rPr>
                <w:sz w:val="22"/>
                <w:szCs w:val="22"/>
              </w:rPr>
            </w:pPr>
            <w:r w:rsidRPr="0013594D">
              <w:rPr>
                <w:sz w:val="22"/>
                <w:szCs w:val="22"/>
              </w:rPr>
              <w:t>4,6-5,5</w:t>
            </w:r>
          </w:p>
        </w:tc>
      </w:tr>
    </w:tbl>
    <w:p w14:paraId="122AE4DD" w14:textId="77777777" w:rsidR="001F0788" w:rsidRPr="000E727B" w:rsidRDefault="001F0788" w:rsidP="001F0788">
      <w:pPr>
        <w:spacing w:before="120" w:after="0"/>
        <w:ind w:firstLine="567"/>
      </w:pPr>
    </w:p>
    <w:p w14:paraId="129AA76A" w14:textId="77777777" w:rsidR="001F0788" w:rsidRPr="000E727B" w:rsidRDefault="001F0788" w:rsidP="001F0788">
      <w:pPr>
        <w:pStyle w:val="-3"/>
        <w:tabs>
          <w:tab w:val="clear" w:pos="1701"/>
          <w:tab w:val="left" w:pos="426"/>
        </w:tabs>
        <w:spacing w:line="240" w:lineRule="auto"/>
        <w:rPr>
          <w:b/>
          <w:sz w:val="24"/>
          <w:lang w:eastAsia="en-US"/>
        </w:rPr>
      </w:pPr>
      <w:r w:rsidRPr="000E727B">
        <w:rPr>
          <w:b/>
          <w:sz w:val="24"/>
          <w:lang w:eastAsia="en-US"/>
        </w:rPr>
        <w:t>1. Требования к</w:t>
      </w:r>
      <w:r>
        <w:rPr>
          <w:b/>
          <w:sz w:val="24"/>
          <w:lang w:eastAsia="en-US"/>
        </w:rPr>
        <w:t xml:space="preserve"> поставке и</w:t>
      </w:r>
      <w:r w:rsidRPr="000E727B">
        <w:rPr>
          <w:b/>
          <w:sz w:val="24"/>
          <w:lang w:eastAsia="en-US"/>
        </w:rPr>
        <w:t xml:space="preserve"> упаковке Товара:</w:t>
      </w:r>
    </w:p>
    <w:p w14:paraId="521538AA" w14:textId="77777777" w:rsidR="001F0788" w:rsidRPr="000E727B" w:rsidRDefault="001F0788" w:rsidP="001F0788">
      <w:pPr>
        <w:tabs>
          <w:tab w:val="left" w:pos="709"/>
          <w:tab w:val="left" w:pos="851"/>
          <w:tab w:val="left" w:pos="1134"/>
        </w:tabs>
        <w:spacing w:after="0"/>
        <w:ind w:firstLine="567"/>
      </w:pPr>
      <w:r w:rsidRPr="000E727B">
        <w:t>1.1.</w:t>
      </w:r>
      <w:r>
        <w:t xml:space="preserve"> </w:t>
      </w:r>
      <w:r w:rsidRPr="00991EC1">
        <w:t>Лента поставляется намотанными на шпули с внутренним диаметром 400-10 мм. При невозможности использования шпулей с внутренним диаметром 400-10 мм допускается использование шпулей с внутренним диаметром 250±10 мм. В рулоне должно быть не более двух отрезков, длина отрезка менее 15 м не допускается.</w:t>
      </w:r>
    </w:p>
    <w:p w14:paraId="132BC394" w14:textId="77777777" w:rsidR="001F0788" w:rsidRDefault="001F0788" w:rsidP="001F0788">
      <w:pPr>
        <w:tabs>
          <w:tab w:val="left" w:pos="709"/>
          <w:tab w:val="left" w:pos="851"/>
          <w:tab w:val="left" w:pos="1134"/>
        </w:tabs>
        <w:spacing w:after="0"/>
        <w:ind w:firstLine="567"/>
      </w:pPr>
      <w:r>
        <w:t>1.2. Защита ленты от коррозии производится промасливанием ленты индустриальным маслом И-20А</w:t>
      </w:r>
      <w:proofErr w:type="gramStart"/>
      <w:r>
        <w:t>,</w:t>
      </w:r>
      <w:proofErr w:type="gramEnd"/>
      <w:r>
        <w:t xml:space="preserve"> И-30А или И-40А по ГОСТ 20799-2022 «Масла индустриальные. Технические условия». Допускается также иной способ защиты ленты от коррозии.</w:t>
      </w:r>
    </w:p>
    <w:p w14:paraId="10FAB4DF" w14:textId="77777777" w:rsidR="001F0788" w:rsidRDefault="001F0788" w:rsidP="001F0788">
      <w:pPr>
        <w:tabs>
          <w:tab w:val="left" w:pos="709"/>
          <w:tab w:val="left" w:pos="851"/>
          <w:tab w:val="left" w:pos="1134"/>
        </w:tabs>
        <w:spacing w:after="0"/>
        <w:ind w:firstLine="567"/>
      </w:pPr>
      <w:r>
        <w:t>1.3. Каждый рулон должен быть обернут водонепроницаемой бумагой по ГОСТ 9569-2006 «Бумага парафинированная. Технические условия», а сверху – мешковиной и уложен на ребро в ящик типа I или II по ГОСТ 2991-85 «Ящики дощатые неразборные для грузов массой до 500 кг. Общие технические условия». Допускается укладывать рулоны в пластмассовые ящики ТУ 2297-119-00008064-97. Упаковка должна быть без повреждений и нарушений целостности.</w:t>
      </w:r>
    </w:p>
    <w:p w14:paraId="7CF99A03" w14:textId="77777777" w:rsidR="001F0788" w:rsidRDefault="001F0788" w:rsidP="001F0788">
      <w:pPr>
        <w:tabs>
          <w:tab w:val="left" w:pos="709"/>
          <w:tab w:val="left" w:pos="851"/>
          <w:tab w:val="left" w:pos="1134"/>
        </w:tabs>
        <w:spacing w:after="0"/>
        <w:ind w:firstLine="567"/>
      </w:pPr>
      <w:r>
        <w:t>1.4. Вес ленты в одном рулоне не должен превышать 50 кг.</w:t>
      </w:r>
    </w:p>
    <w:p w14:paraId="0E965E7A" w14:textId="77777777" w:rsidR="001F0788" w:rsidRPr="000E727B" w:rsidRDefault="001F0788" w:rsidP="001F0788">
      <w:pPr>
        <w:tabs>
          <w:tab w:val="left" w:pos="709"/>
          <w:tab w:val="left" w:pos="851"/>
          <w:tab w:val="left" w:pos="1134"/>
        </w:tabs>
        <w:spacing w:after="0"/>
        <w:ind w:firstLine="567"/>
      </w:pPr>
      <w:r>
        <w:t>1.5. К каждому рулону должен быть прикреплен ярлык, второй ярлык должен быть приклеен на ящик с внешней стороны. На ярлыке должно быть указано: наименование или товарный знак предприятия-изготовителя; условное обозначение ленты; номер партии; масса рулона; дата изготовления; штамп службы технического контроля. Транспортная маркировка по ГОСТ 14192-96 «Маркировка грузов».</w:t>
      </w:r>
    </w:p>
    <w:p w14:paraId="39B32BB0" w14:textId="77777777" w:rsidR="001F0788" w:rsidRPr="000E727B" w:rsidRDefault="001F0788" w:rsidP="001F0788">
      <w:pPr>
        <w:pStyle w:val="-3"/>
        <w:tabs>
          <w:tab w:val="clear" w:pos="1701"/>
          <w:tab w:val="left" w:pos="426"/>
        </w:tabs>
        <w:spacing w:line="240" w:lineRule="auto"/>
        <w:rPr>
          <w:b/>
          <w:sz w:val="24"/>
          <w:lang w:eastAsia="en-US"/>
        </w:rPr>
      </w:pPr>
      <w:r w:rsidRPr="000E727B">
        <w:rPr>
          <w:b/>
          <w:sz w:val="24"/>
          <w:lang w:eastAsia="en-US"/>
        </w:rPr>
        <w:lastRenderedPageBreak/>
        <w:t>2. Гарантийные условия:</w:t>
      </w:r>
    </w:p>
    <w:p w14:paraId="299FCFB6" w14:textId="77777777" w:rsidR="001F0788" w:rsidRPr="000E727B" w:rsidRDefault="001F0788" w:rsidP="001F0788">
      <w:pPr>
        <w:tabs>
          <w:tab w:val="left" w:pos="851"/>
          <w:tab w:val="left" w:pos="1134"/>
        </w:tabs>
        <w:spacing w:after="0"/>
        <w:ind w:firstLine="567"/>
        <w:rPr>
          <w:lang w:eastAsia="en-US"/>
        </w:rPr>
      </w:pPr>
      <w:r w:rsidRPr="000E727B">
        <w:rPr>
          <w:lang w:eastAsia="en-US"/>
        </w:rPr>
        <w:t xml:space="preserve">2.1. </w:t>
      </w:r>
      <w:r w:rsidRPr="00991EC1">
        <w:rPr>
          <w:lang w:eastAsia="en-US"/>
        </w:rPr>
        <w:t>Вышеуказанная лента из прецизионных сплавов марки 29НК д</w:t>
      </w:r>
      <w:r>
        <w:rPr>
          <w:lang w:eastAsia="en-US"/>
        </w:rPr>
        <w:t>олжна пройти по всему технологи</w:t>
      </w:r>
      <w:r w:rsidRPr="00991EC1">
        <w:rPr>
          <w:lang w:eastAsia="en-US"/>
        </w:rPr>
        <w:t>ческому циклу изготовления металлокерамических корпус</w:t>
      </w:r>
      <w:r>
        <w:rPr>
          <w:lang w:eastAsia="en-US"/>
        </w:rPr>
        <w:t>ов для интегральных схем, в том числе выруб</w:t>
      </w:r>
      <w:r w:rsidRPr="00991EC1">
        <w:rPr>
          <w:lang w:eastAsia="en-US"/>
        </w:rPr>
        <w:t>ка металлических комплектующих, подготовка комплектующих к пайке, пайка твердым припоем, испытания не механическое воздействие и т.д. без снижения планового (стандартного) процента выхода годной продукции</w:t>
      </w:r>
      <w:r w:rsidRPr="000E727B">
        <w:rPr>
          <w:lang w:eastAsia="en-US"/>
        </w:rPr>
        <w:t>.</w:t>
      </w:r>
    </w:p>
    <w:p w14:paraId="72F04B9C" w14:textId="77777777" w:rsidR="001F0788" w:rsidRPr="000E727B" w:rsidRDefault="001F0788" w:rsidP="001F0788">
      <w:pPr>
        <w:tabs>
          <w:tab w:val="left" w:pos="851"/>
          <w:tab w:val="left" w:pos="1134"/>
        </w:tabs>
        <w:spacing w:after="0"/>
        <w:ind w:firstLine="567"/>
      </w:pPr>
      <w:r w:rsidRPr="000E727B">
        <w:rPr>
          <w:lang w:eastAsia="en-US"/>
        </w:rPr>
        <w:t xml:space="preserve">2.2. </w:t>
      </w:r>
      <w:r w:rsidRPr="00991EC1">
        <w:rPr>
          <w:lang w:eastAsia="en-US"/>
        </w:rPr>
        <w:t>Гарантийный срок хранения Товара – не ограничен</w:t>
      </w:r>
      <w:r w:rsidRPr="000E727B">
        <w:rPr>
          <w:lang w:eastAsia="en-US"/>
        </w:rPr>
        <w:t>.</w:t>
      </w:r>
    </w:p>
    <w:p w14:paraId="07919F5A" w14:textId="77777777" w:rsidR="001F0788" w:rsidRPr="000E727B" w:rsidRDefault="001F0788" w:rsidP="001F0788">
      <w:pPr>
        <w:pStyle w:val="-3"/>
        <w:tabs>
          <w:tab w:val="clear" w:pos="1701"/>
          <w:tab w:val="left" w:pos="426"/>
        </w:tabs>
        <w:spacing w:line="240" w:lineRule="auto"/>
        <w:rPr>
          <w:b/>
          <w:sz w:val="24"/>
        </w:rPr>
      </w:pPr>
      <w:r w:rsidRPr="000E727B">
        <w:rPr>
          <w:b/>
          <w:bCs/>
          <w:sz w:val="24"/>
        </w:rPr>
        <w:t xml:space="preserve">3. </w:t>
      </w:r>
      <w:r w:rsidRPr="000E727B">
        <w:rPr>
          <w:b/>
          <w:sz w:val="24"/>
        </w:rPr>
        <w:t>Требования к документации:</w:t>
      </w:r>
    </w:p>
    <w:p w14:paraId="789B06F3" w14:textId="77777777" w:rsidR="001F0788" w:rsidRPr="000E727B" w:rsidRDefault="001F0788" w:rsidP="001F0788">
      <w:pPr>
        <w:pStyle w:val="-3"/>
        <w:tabs>
          <w:tab w:val="clear" w:pos="1701"/>
          <w:tab w:val="left" w:pos="426"/>
        </w:tabs>
        <w:spacing w:line="240" w:lineRule="auto"/>
        <w:rPr>
          <w:sz w:val="24"/>
        </w:rPr>
      </w:pPr>
      <w:r w:rsidRPr="000E727B">
        <w:rPr>
          <w:sz w:val="24"/>
        </w:rPr>
        <w:t>При поставке Товара должны прилагаться следующие документы:</w:t>
      </w:r>
    </w:p>
    <w:p w14:paraId="6E668E83" w14:textId="756F2546" w:rsidR="001F0788" w:rsidRPr="0052611B" w:rsidRDefault="001F0788" w:rsidP="001F0788">
      <w:pPr>
        <w:tabs>
          <w:tab w:val="left" w:pos="1134"/>
        </w:tabs>
        <w:spacing w:after="0"/>
        <w:ind w:firstLine="567"/>
      </w:pPr>
      <w:r>
        <w:t>3</w:t>
      </w:r>
      <w:r w:rsidRPr="000E727B">
        <w:t>.1.</w:t>
      </w:r>
      <w:r>
        <w:t xml:space="preserve"> </w:t>
      </w:r>
      <w:r w:rsidRPr="00991EC1">
        <w:t>При поставке Товара должен прилагаться сертификат качества</w:t>
      </w:r>
      <w:r w:rsidR="0052611B" w:rsidRPr="0052611B">
        <w:t xml:space="preserve"> </w:t>
      </w:r>
      <w:r w:rsidRPr="00991EC1">
        <w:t>(паспорт) на поставленный Товар на русском языке</w:t>
      </w:r>
      <w:r w:rsidR="0052611B" w:rsidRPr="0052611B">
        <w:t>.</w:t>
      </w:r>
    </w:p>
    <w:p w14:paraId="6F7629B4" w14:textId="77777777" w:rsidR="001F0788" w:rsidRPr="007E218C" w:rsidRDefault="001F0788" w:rsidP="001F0788">
      <w:pPr>
        <w:tabs>
          <w:tab w:val="left" w:pos="1134"/>
        </w:tabs>
        <w:spacing w:after="0"/>
        <w:ind w:firstLine="567"/>
      </w:pPr>
    </w:p>
    <w:tbl>
      <w:tblPr>
        <w:tblW w:w="10386" w:type="dxa"/>
        <w:tblLook w:val="01E0" w:firstRow="1" w:lastRow="1" w:firstColumn="1" w:lastColumn="1" w:noHBand="0" w:noVBand="0"/>
      </w:tblPr>
      <w:tblGrid>
        <w:gridCol w:w="4928"/>
        <w:gridCol w:w="5458"/>
      </w:tblGrid>
      <w:tr w:rsidR="001F0788" w:rsidRPr="00FA0C12" w14:paraId="43B6B287" w14:textId="77777777" w:rsidTr="00172C6D">
        <w:tc>
          <w:tcPr>
            <w:tcW w:w="4928" w:type="dxa"/>
          </w:tcPr>
          <w:p w14:paraId="232AD0CF" w14:textId="77777777" w:rsidR="001F0788" w:rsidRPr="00FA0C12" w:rsidRDefault="001F0788" w:rsidP="00172C6D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  <w:r w:rsidRPr="00FA0C12">
              <w:rPr>
                <w:rFonts w:eastAsia="Calibri"/>
                <w:b/>
                <w:bCs/>
                <w:iCs/>
                <w:lang w:eastAsia="en-US"/>
              </w:rPr>
              <w:t xml:space="preserve">Генеральный директор </w:t>
            </w:r>
          </w:p>
          <w:p w14:paraId="3C9956C3" w14:textId="77777777" w:rsidR="001F0788" w:rsidRPr="00FA0C12" w:rsidRDefault="001F0788" w:rsidP="00172C6D">
            <w:pPr>
              <w:autoSpaceDE w:val="0"/>
              <w:adjustRightInd w:val="0"/>
              <w:spacing w:after="0"/>
              <w:jc w:val="left"/>
              <w:rPr>
                <w:rFonts w:eastAsia="Calibri"/>
                <w:b/>
                <w:bCs/>
                <w:iCs/>
                <w:lang w:eastAsia="ar-SA"/>
              </w:rPr>
            </w:pPr>
            <w:r w:rsidRPr="00FA0C12">
              <w:rPr>
                <w:rFonts w:eastAsia="Calibri"/>
                <w:b/>
                <w:bCs/>
                <w:iCs/>
                <w:lang w:eastAsia="ar-SA"/>
              </w:rPr>
              <w:t>АО «ЗПП»</w:t>
            </w:r>
          </w:p>
          <w:p w14:paraId="61A24E34" w14:textId="77777777" w:rsidR="001F0788" w:rsidRDefault="001F0788" w:rsidP="00172C6D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</w:p>
          <w:p w14:paraId="2A9F1927" w14:textId="77777777" w:rsidR="001F0788" w:rsidRPr="00FA0C12" w:rsidRDefault="001F0788" w:rsidP="00172C6D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</w:p>
          <w:p w14:paraId="3494B51A" w14:textId="77777777" w:rsidR="001F0788" w:rsidRPr="00FA0C12" w:rsidRDefault="001F0788" w:rsidP="00172C6D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  <w:r w:rsidRPr="00FA0C12">
              <w:rPr>
                <w:rFonts w:eastAsia="Calibri"/>
                <w:b/>
                <w:bCs/>
                <w:iCs/>
                <w:lang w:eastAsia="en-US"/>
              </w:rPr>
              <w:t xml:space="preserve">____________________ </w:t>
            </w:r>
            <w:r>
              <w:rPr>
                <w:rFonts w:eastAsia="Calibri"/>
                <w:b/>
                <w:bCs/>
                <w:iCs/>
                <w:lang w:eastAsia="en-US"/>
              </w:rPr>
              <w:t xml:space="preserve">А.К. </w:t>
            </w:r>
            <w:proofErr w:type="spellStart"/>
            <w:r>
              <w:rPr>
                <w:rFonts w:eastAsia="Calibri"/>
                <w:b/>
                <w:bCs/>
                <w:iCs/>
                <w:lang w:eastAsia="en-US"/>
              </w:rPr>
              <w:t>Нарбутт</w:t>
            </w:r>
            <w:proofErr w:type="spellEnd"/>
            <w:r w:rsidRPr="00FA0C12"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5458" w:type="dxa"/>
          </w:tcPr>
          <w:p w14:paraId="47F4684F" w14:textId="77777777" w:rsidR="001F0788" w:rsidRPr="00FA0C12" w:rsidRDefault="001F0788" w:rsidP="00172C6D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</w:p>
          <w:p w14:paraId="06526B94" w14:textId="77777777" w:rsidR="001F0788" w:rsidRPr="00FA0C12" w:rsidRDefault="001F0788" w:rsidP="00172C6D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</w:p>
          <w:p w14:paraId="22F5CE2E" w14:textId="77777777" w:rsidR="001F0788" w:rsidRDefault="001F0788" w:rsidP="00172C6D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</w:p>
          <w:p w14:paraId="4AF38424" w14:textId="77777777" w:rsidR="001F0788" w:rsidRPr="00FA0C12" w:rsidRDefault="001F0788" w:rsidP="00172C6D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</w:p>
          <w:p w14:paraId="7B213337" w14:textId="77777777" w:rsidR="001F0788" w:rsidRPr="00FA0C12" w:rsidRDefault="001F0788" w:rsidP="00172C6D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  <w:r w:rsidRPr="00FA0C12">
              <w:rPr>
                <w:rFonts w:eastAsia="Calibri"/>
                <w:b/>
                <w:bCs/>
                <w:iCs/>
                <w:lang w:eastAsia="en-US"/>
              </w:rPr>
              <w:t xml:space="preserve">___________________ ______________ </w:t>
            </w:r>
          </w:p>
        </w:tc>
      </w:tr>
    </w:tbl>
    <w:p w14:paraId="52EBAE19" w14:textId="77777777" w:rsidR="001F0788" w:rsidRDefault="001F0788" w:rsidP="001F0788">
      <w:pPr>
        <w:pStyle w:val="-3"/>
        <w:tabs>
          <w:tab w:val="left" w:pos="426"/>
        </w:tabs>
        <w:spacing w:line="276" w:lineRule="auto"/>
        <w:ind w:firstLine="709"/>
        <w:rPr>
          <w:rFonts w:eastAsia="Times New Roman"/>
          <w:sz w:val="24"/>
          <w:lang w:eastAsia="en-US"/>
        </w:rPr>
      </w:pPr>
    </w:p>
    <w:p w14:paraId="3682D2BE" w14:textId="77777777" w:rsidR="001F0788" w:rsidRDefault="001F0788" w:rsidP="001F0788">
      <w:pPr>
        <w:spacing w:after="200" w:line="276" w:lineRule="auto"/>
        <w:jc w:val="left"/>
        <w:rPr>
          <w:lang w:eastAsia="en-US"/>
        </w:rPr>
      </w:pPr>
      <w:r>
        <w:rPr>
          <w:lang w:eastAsia="en-US"/>
        </w:rPr>
        <w:br w:type="page"/>
      </w:r>
    </w:p>
    <w:tbl>
      <w:tblPr>
        <w:tblW w:w="10206" w:type="dxa"/>
        <w:tblLayout w:type="fixed"/>
        <w:tblLook w:val="04A0" w:firstRow="1" w:lastRow="0" w:firstColumn="1" w:lastColumn="0" w:noHBand="0" w:noVBand="1"/>
      </w:tblPr>
      <w:tblGrid>
        <w:gridCol w:w="10206"/>
      </w:tblGrid>
      <w:tr w:rsidR="001F0788" w:rsidRPr="006936AF" w14:paraId="5D1BA08D" w14:textId="77777777" w:rsidTr="00AC4EDB">
        <w:trPr>
          <w:trHeight w:val="308"/>
        </w:trPr>
        <w:tc>
          <w:tcPr>
            <w:tcW w:w="10206" w:type="dxa"/>
            <w:hideMark/>
          </w:tcPr>
          <w:p w14:paraId="53DB9ECF" w14:textId="77777777" w:rsidR="001F0788" w:rsidRPr="006936AF" w:rsidRDefault="001F0788" w:rsidP="00172C6D">
            <w:pPr>
              <w:suppressAutoHyphens/>
              <w:autoSpaceDE w:val="0"/>
              <w:spacing w:after="0"/>
              <w:jc w:val="right"/>
              <w:rPr>
                <w:iCs/>
                <w:lang w:eastAsia="zh-CN"/>
              </w:rPr>
            </w:pPr>
          </w:p>
          <w:p w14:paraId="2B685899" w14:textId="77777777" w:rsidR="001F0788" w:rsidRPr="006936AF" w:rsidRDefault="001F0788" w:rsidP="00172C6D">
            <w:pPr>
              <w:suppressAutoHyphens/>
              <w:autoSpaceDE w:val="0"/>
              <w:spacing w:after="0"/>
              <w:jc w:val="right"/>
              <w:rPr>
                <w:lang w:eastAsia="zh-CN"/>
              </w:rPr>
            </w:pPr>
            <w:r w:rsidRPr="006936AF">
              <w:rPr>
                <w:iCs/>
                <w:lang w:eastAsia="zh-CN"/>
              </w:rPr>
              <w:t xml:space="preserve">Приложение № 2 </w:t>
            </w:r>
          </w:p>
        </w:tc>
      </w:tr>
      <w:tr w:rsidR="001F0788" w:rsidRPr="006936AF" w14:paraId="613229B7" w14:textId="77777777" w:rsidTr="00AC4EDB">
        <w:trPr>
          <w:trHeight w:val="308"/>
        </w:trPr>
        <w:tc>
          <w:tcPr>
            <w:tcW w:w="10206" w:type="dxa"/>
            <w:hideMark/>
          </w:tcPr>
          <w:p w14:paraId="07EB1931" w14:textId="77777777" w:rsidR="001F0788" w:rsidRPr="006936AF" w:rsidRDefault="001F0788" w:rsidP="00172C6D">
            <w:pPr>
              <w:suppressAutoHyphens/>
              <w:autoSpaceDE w:val="0"/>
              <w:spacing w:after="0"/>
              <w:jc w:val="right"/>
              <w:rPr>
                <w:lang w:eastAsia="zh-CN"/>
              </w:rPr>
            </w:pPr>
            <w:r w:rsidRPr="006936AF">
              <w:rPr>
                <w:i/>
                <w:iCs/>
                <w:lang w:eastAsia="zh-CN"/>
              </w:rPr>
              <w:t xml:space="preserve"> </w:t>
            </w:r>
            <w:r w:rsidRPr="006936AF">
              <w:rPr>
                <w:iCs/>
                <w:lang w:eastAsia="zh-CN"/>
              </w:rPr>
              <w:t>к</w:t>
            </w:r>
            <w:r w:rsidRPr="006936AF">
              <w:rPr>
                <w:lang w:eastAsia="zh-CN"/>
              </w:rPr>
              <w:t xml:space="preserve"> договору </w:t>
            </w:r>
            <w:r>
              <w:rPr>
                <w:lang w:eastAsia="zh-CN"/>
              </w:rPr>
              <w:t xml:space="preserve">поставки </w:t>
            </w:r>
            <w:r w:rsidRPr="006936AF">
              <w:rPr>
                <w:lang w:eastAsia="zh-CN"/>
              </w:rPr>
              <w:t>№ ______________ от «___» _________202</w:t>
            </w:r>
            <w:r>
              <w:rPr>
                <w:lang w:eastAsia="zh-CN"/>
              </w:rPr>
              <w:t>5</w:t>
            </w:r>
            <w:r w:rsidRPr="006936AF">
              <w:rPr>
                <w:lang w:eastAsia="zh-CN"/>
              </w:rPr>
              <w:t>г.</w:t>
            </w:r>
          </w:p>
        </w:tc>
      </w:tr>
      <w:tr w:rsidR="001F0788" w:rsidRPr="006936AF" w14:paraId="7373CE88" w14:textId="77777777" w:rsidTr="00AC4EDB">
        <w:trPr>
          <w:trHeight w:val="308"/>
        </w:trPr>
        <w:tc>
          <w:tcPr>
            <w:tcW w:w="10206" w:type="dxa"/>
            <w:hideMark/>
          </w:tcPr>
          <w:p w14:paraId="5C77452B" w14:textId="77777777" w:rsidR="001F0788" w:rsidRPr="006936AF" w:rsidRDefault="001F0788" w:rsidP="00172C6D">
            <w:pPr>
              <w:suppressAutoHyphens/>
              <w:autoSpaceDE w:val="0"/>
              <w:spacing w:after="0"/>
              <w:jc w:val="left"/>
              <w:rPr>
                <w:lang w:eastAsia="zh-CN"/>
              </w:rPr>
            </w:pPr>
            <w:r w:rsidRPr="006936AF">
              <w:rPr>
                <w:lang w:eastAsia="zh-CN"/>
              </w:rPr>
              <w:t>Форма</w:t>
            </w:r>
          </w:p>
          <w:p w14:paraId="66A56DD7" w14:textId="77777777" w:rsidR="001F0788" w:rsidRPr="006936AF" w:rsidRDefault="001F0788" w:rsidP="00172C6D">
            <w:pPr>
              <w:suppressAutoHyphens/>
              <w:autoSpaceDE w:val="0"/>
              <w:spacing w:after="0"/>
              <w:jc w:val="left"/>
              <w:rPr>
                <w:b/>
                <w:i/>
                <w:lang w:eastAsia="zh-CN"/>
              </w:rPr>
            </w:pPr>
          </w:p>
        </w:tc>
      </w:tr>
      <w:tr w:rsidR="001F0788" w:rsidRPr="006936AF" w14:paraId="4575244E" w14:textId="77777777" w:rsidTr="00AC4EDB">
        <w:trPr>
          <w:trHeight w:val="308"/>
        </w:trPr>
        <w:tc>
          <w:tcPr>
            <w:tcW w:w="10206" w:type="dxa"/>
            <w:hideMark/>
          </w:tcPr>
          <w:p w14:paraId="3CC73A28" w14:textId="77777777" w:rsidR="001F0788" w:rsidRPr="006936AF" w:rsidRDefault="001F0788" w:rsidP="00172C6D">
            <w:pPr>
              <w:tabs>
                <w:tab w:val="left" w:pos="10347"/>
              </w:tabs>
              <w:spacing w:after="0"/>
              <w:jc w:val="left"/>
              <w:rPr>
                <w:rFonts w:eastAsia="Calibri"/>
                <w:b/>
                <w:i/>
                <w:u w:val="single"/>
                <w:lang w:eastAsia="en-US"/>
              </w:rPr>
            </w:pPr>
            <w:r w:rsidRPr="006936AF">
              <w:rPr>
                <w:rFonts w:eastAsia="Calibri"/>
                <w:b/>
                <w:i/>
                <w:u w:val="single"/>
                <w:lang w:eastAsia="en-US"/>
              </w:rPr>
              <w:t>Начало формы</w:t>
            </w:r>
            <w:r w:rsidRPr="006936AF">
              <w:rPr>
                <w:rFonts w:eastAsia="Calibri"/>
                <w:b/>
                <w:i/>
                <w:u w:val="single"/>
                <w:lang w:eastAsia="en-US"/>
              </w:rPr>
              <w:tab/>
            </w:r>
          </w:p>
          <w:p w14:paraId="420EE906" w14:textId="77777777" w:rsidR="001F0788" w:rsidRPr="006936AF" w:rsidRDefault="001F0788" w:rsidP="00172C6D"/>
          <w:tbl>
            <w:tblPr>
              <w:tblW w:w="9957" w:type="dxa"/>
              <w:tblLayout w:type="fixed"/>
              <w:tblLook w:val="04A0" w:firstRow="1" w:lastRow="0" w:firstColumn="1" w:lastColumn="0" w:noHBand="0" w:noVBand="1"/>
            </w:tblPr>
            <w:tblGrid>
              <w:gridCol w:w="9957"/>
            </w:tblGrid>
            <w:tr w:rsidR="001F0788" w:rsidRPr="006936AF" w14:paraId="2D80426F" w14:textId="77777777" w:rsidTr="00AC4EDB">
              <w:trPr>
                <w:trHeight w:val="310"/>
              </w:trPr>
              <w:tc>
                <w:tcPr>
                  <w:tcW w:w="9957" w:type="dxa"/>
                  <w:vAlign w:val="bottom"/>
                  <w:hideMark/>
                </w:tcPr>
                <w:p w14:paraId="510E5283" w14:textId="77777777" w:rsidR="001F0788" w:rsidRPr="006936AF" w:rsidRDefault="001F0788" w:rsidP="00172C6D">
                  <w:pPr>
                    <w:suppressAutoHyphens/>
                    <w:autoSpaceDE w:val="0"/>
                    <w:spacing w:after="0"/>
                    <w:jc w:val="center"/>
                    <w:rPr>
                      <w:lang w:eastAsia="zh-CN"/>
                    </w:rPr>
                  </w:pPr>
                  <w:r w:rsidRPr="006936AF">
                    <w:rPr>
                      <w:b/>
                      <w:bCs/>
                      <w:lang w:eastAsia="zh-CN"/>
                    </w:rPr>
                    <w:t xml:space="preserve">ЗАЯВКА № </w:t>
                  </w:r>
                  <w:r w:rsidRPr="006936AF">
                    <w:rPr>
                      <w:bCs/>
                      <w:lang w:eastAsia="zh-CN"/>
                    </w:rPr>
                    <w:t xml:space="preserve">___ </w:t>
                  </w:r>
                </w:p>
              </w:tc>
            </w:tr>
            <w:tr w:rsidR="001F0788" w:rsidRPr="006936AF" w14:paraId="7ADEBA9C" w14:textId="77777777" w:rsidTr="00AC4EDB">
              <w:trPr>
                <w:trHeight w:val="310"/>
              </w:trPr>
              <w:tc>
                <w:tcPr>
                  <w:tcW w:w="9957" w:type="dxa"/>
                  <w:vAlign w:val="bottom"/>
                </w:tcPr>
                <w:p w14:paraId="2C8163CF" w14:textId="77777777" w:rsidR="001F0788" w:rsidRPr="006936AF" w:rsidRDefault="001F0788" w:rsidP="00172C6D">
                  <w:pPr>
                    <w:suppressAutoHyphens/>
                    <w:autoSpaceDE w:val="0"/>
                    <w:snapToGrid w:val="0"/>
                    <w:spacing w:after="0"/>
                    <w:jc w:val="center"/>
                    <w:rPr>
                      <w:b/>
                      <w:bCs/>
                      <w:lang w:eastAsia="zh-CN"/>
                    </w:rPr>
                  </w:pPr>
                </w:p>
              </w:tc>
            </w:tr>
            <w:tr w:rsidR="001F0788" w:rsidRPr="006936AF" w14:paraId="0D9A98BF" w14:textId="77777777" w:rsidTr="00AC4EDB">
              <w:trPr>
                <w:trHeight w:val="310"/>
              </w:trPr>
              <w:tc>
                <w:tcPr>
                  <w:tcW w:w="9957" w:type="dxa"/>
                  <w:vAlign w:val="bottom"/>
                  <w:hideMark/>
                </w:tcPr>
                <w:p w14:paraId="4DA9FEA3" w14:textId="77777777" w:rsidR="001F0788" w:rsidRPr="006936AF" w:rsidRDefault="001F0788" w:rsidP="00172C6D">
                  <w:pPr>
                    <w:suppressAutoHyphens/>
                    <w:autoSpaceDE w:val="0"/>
                    <w:spacing w:after="0"/>
                    <w:jc w:val="right"/>
                    <w:rPr>
                      <w:lang w:eastAsia="zh-CN"/>
                    </w:rPr>
                  </w:pPr>
                  <w:r w:rsidRPr="006936AF">
                    <w:rPr>
                      <w:bCs/>
                      <w:lang w:eastAsia="zh-CN"/>
                    </w:rPr>
                    <w:t>«___» ___________ 20___ г.</w:t>
                  </w:r>
                </w:p>
              </w:tc>
            </w:tr>
            <w:tr w:rsidR="001F0788" w:rsidRPr="006936AF" w14:paraId="54AB29CF" w14:textId="77777777" w:rsidTr="00AC4EDB">
              <w:trPr>
                <w:trHeight w:val="310"/>
              </w:trPr>
              <w:tc>
                <w:tcPr>
                  <w:tcW w:w="9957" w:type="dxa"/>
                  <w:vAlign w:val="bottom"/>
                </w:tcPr>
                <w:p w14:paraId="7EE28F94" w14:textId="77777777" w:rsidR="001F0788" w:rsidRPr="006936AF" w:rsidRDefault="001F0788" w:rsidP="00172C6D">
                  <w:pPr>
                    <w:suppressAutoHyphens/>
                    <w:autoSpaceDE w:val="0"/>
                    <w:snapToGrid w:val="0"/>
                    <w:spacing w:after="0"/>
                    <w:jc w:val="right"/>
                    <w:rPr>
                      <w:bCs/>
                      <w:lang w:eastAsia="zh-CN"/>
                    </w:rPr>
                  </w:pPr>
                </w:p>
              </w:tc>
            </w:tr>
            <w:tr w:rsidR="001F0788" w:rsidRPr="006936AF" w14:paraId="6D08368F" w14:textId="77777777" w:rsidTr="00AC4EDB">
              <w:trPr>
                <w:trHeight w:val="310"/>
              </w:trPr>
              <w:tc>
                <w:tcPr>
                  <w:tcW w:w="9957" w:type="dxa"/>
                  <w:vAlign w:val="bottom"/>
                  <w:hideMark/>
                </w:tcPr>
                <w:p w14:paraId="456FCC94" w14:textId="77777777" w:rsidR="001F0788" w:rsidRPr="006936AF" w:rsidRDefault="001F0788" w:rsidP="00172C6D">
                  <w:pPr>
                    <w:suppressAutoHyphens/>
                    <w:autoSpaceDE w:val="0"/>
                    <w:snapToGrid w:val="0"/>
                    <w:spacing w:after="0"/>
                    <w:jc w:val="center"/>
                    <w:rPr>
                      <w:b/>
                      <w:bCs/>
                      <w:lang w:eastAsia="zh-CN"/>
                    </w:rPr>
                  </w:pPr>
                  <w:r w:rsidRPr="006936AF">
                    <w:rPr>
                      <w:b/>
                      <w:bCs/>
                      <w:lang w:eastAsia="zh-CN"/>
                    </w:rPr>
                    <w:t>АО «ЗПП»</w:t>
                  </w:r>
                </w:p>
              </w:tc>
            </w:tr>
            <w:tr w:rsidR="001F0788" w:rsidRPr="006936AF" w14:paraId="550798EC" w14:textId="77777777" w:rsidTr="00AC4EDB">
              <w:trPr>
                <w:trHeight w:val="373"/>
              </w:trPr>
              <w:tc>
                <w:tcPr>
                  <w:tcW w:w="9957" w:type="dxa"/>
                  <w:vAlign w:val="bottom"/>
                </w:tcPr>
                <w:p w14:paraId="6F220242" w14:textId="77777777" w:rsidR="001F0788" w:rsidRPr="006936AF" w:rsidRDefault="001F0788" w:rsidP="00172C6D">
                  <w:pPr>
                    <w:suppressAutoHyphens/>
                    <w:autoSpaceDE w:val="0"/>
                    <w:spacing w:after="0"/>
                    <w:jc w:val="center"/>
                    <w:rPr>
                      <w:lang w:eastAsia="zh-CN"/>
                    </w:rPr>
                  </w:pPr>
                  <w:r w:rsidRPr="006936AF">
                    <w:rPr>
                      <w:vertAlign w:val="superscript"/>
                      <w:lang w:eastAsia="zh-CN"/>
                    </w:rPr>
                    <w:t>(полное наименование Заказчика)</w:t>
                  </w:r>
                </w:p>
                <w:p w14:paraId="06BD96FD" w14:textId="77777777" w:rsidR="001F0788" w:rsidRPr="006936AF" w:rsidRDefault="001F0788" w:rsidP="00172C6D">
                  <w:pPr>
                    <w:suppressAutoHyphens/>
                    <w:autoSpaceDE w:val="0"/>
                    <w:spacing w:after="0"/>
                    <w:jc w:val="center"/>
                    <w:rPr>
                      <w:vertAlign w:val="superscript"/>
                      <w:lang w:eastAsia="zh-CN"/>
                    </w:rPr>
                  </w:pPr>
                </w:p>
                <w:p w14:paraId="325628E0" w14:textId="77777777" w:rsidR="001F0788" w:rsidRPr="006936AF" w:rsidRDefault="001F0788" w:rsidP="00172C6D">
                  <w:pPr>
                    <w:suppressAutoHyphens/>
                    <w:autoSpaceDE w:val="0"/>
                    <w:spacing w:after="0"/>
                    <w:jc w:val="center"/>
                    <w:rPr>
                      <w:vertAlign w:val="superscript"/>
                      <w:lang w:eastAsia="zh-CN"/>
                    </w:rPr>
                  </w:pPr>
                </w:p>
                <w:p w14:paraId="2E6ADF5C" w14:textId="77777777" w:rsidR="001F0788" w:rsidRPr="006936AF" w:rsidRDefault="001F0788" w:rsidP="00172C6D">
                  <w:pPr>
                    <w:suppressAutoHyphens/>
                    <w:autoSpaceDE w:val="0"/>
                    <w:spacing w:after="0"/>
                    <w:jc w:val="center"/>
                    <w:rPr>
                      <w:vertAlign w:val="superscript"/>
                      <w:lang w:eastAsia="zh-CN"/>
                    </w:rPr>
                  </w:pPr>
                </w:p>
              </w:tc>
            </w:tr>
            <w:tr w:rsidR="001F0788" w:rsidRPr="006936AF" w14:paraId="713CBB1D" w14:textId="77777777" w:rsidTr="00AC4EDB">
              <w:trPr>
                <w:trHeight w:val="590"/>
              </w:trPr>
              <w:tc>
                <w:tcPr>
                  <w:tcW w:w="9957" w:type="dxa"/>
                  <w:vAlign w:val="bottom"/>
                </w:tcPr>
                <w:p w14:paraId="1F828109" w14:textId="77777777" w:rsidR="001F0788" w:rsidRPr="0039258D" w:rsidRDefault="001F0788" w:rsidP="00172C6D">
                  <w:pPr>
                    <w:tabs>
                      <w:tab w:val="left" w:pos="1627"/>
                    </w:tabs>
                    <w:rPr>
                      <w:rFonts w:eastAsia="SimSun"/>
                      <w:lang w:eastAsia="hi-IN" w:bidi="hi-IN"/>
                    </w:rPr>
                  </w:pPr>
                  <w:r w:rsidRPr="006936AF">
                    <w:rPr>
                      <w:lang w:eastAsia="zh-CN"/>
                    </w:rPr>
                    <w:t>на основании Договора №</w:t>
                  </w:r>
                  <w:r>
                    <w:rPr>
                      <w:lang w:eastAsia="zh-CN"/>
                    </w:rPr>
                    <w:t xml:space="preserve"> ________ от «___» ________ 2025</w:t>
                  </w:r>
                  <w:r w:rsidRPr="006936AF">
                    <w:rPr>
                      <w:lang w:eastAsia="zh-CN"/>
                    </w:rPr>
                    <w:t xml:space="preserve"> года просит поставить </w:t>
                  </w:r>
                  <w:r>
                    <w:t>_________________</w:t>
                  </w:r>
                  <w:r w:rsidRPr="006936AF">
                    <w:rPr>
                      <w:rFonts w:eastAsia="Arial"/>
                      <w:lang w:eastAsia="zh-CN"/>
                    </w:rPr>
                    <w:t xml:space="preserve">, </w:t>
                  </w:r>
                  <w:r w:rsidRPr="006936AF">
                    <w:rPr>
                      <w:lang w:eastAsia="zh-CN"/>
                    </w:rPr>
                    <w:t xml:space="preserve">партией в количестве </w:t>
                  </w:r>
                </w:p>
                <w:p w14:paraId="6C9CEDF0" w14:textId="77777777" w:rsidR="001F0788" w:rsidRPr="006936AF" w:rsidRDefault="001F0788" w:rsidP="00172C6D">
                  <w:pPr>
                    <w:suppressAutoHyphens/>
                    <w:autoSpaceDE w:val="0"/>
                    <w:spacing w:after="0"/>
                    <w:rPr>
                      <w:lang w:eastAsia="zh-CN"/>
                    </w:rPr>
                  </w:pPr>
                  <w:r w:rsidRPr="006936AF">
                    <w:rPr>
                      <w:lang w:eastAsia="zh-CN"/>
                    </w:rPr>
      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      </w:r>
                </w:p>
                <w:p w14:paraId="5B610ED1" w14:textId="77777777" w:rsidR="001F0788" w:rsidRPr="006936AF" w:rsidRDefault="001F0788" w:rsidP="00172C6D">
                  <w:pPr>
                    <w:suppressAutoHyphens/>
                    <w:autoSpaceDE w:val="0"/>
                    <w:spacing w:after="0"/>
                    <w:rPr>
                      <w:rFonts w:eastAsia="Arial"/>
                      <w:lang w:eastAsia="zh-CN"/>
                    </w:rPr>
                  </w:pPr>
                </w:p>
                <w:p w14:paraId="358240DE" w14:textId="77777777" w:rsidR="001F0788" w:rsidRPr="006936AF" w:rsidRDefault="001F0788" w:rsidP="00172C6D">
                  <w:pPr>
                    <w:suppressAutoHyphens/>
                    <w:autoSpaceDE w:val="0"/>
                    <w:spacing w:after="0"/>
                    <w:jc w:val="left"/>
                    <w:rPr>
                      <w:lang w:eastAsia="zh-CN"/>
                    </w:rPr>
                  </w:pPr>
                </w:p>
                <w:p w14:paraId="60FF4F6D" w14:textId="77777777" w:rsidR="001F0788" w:rsidRPr="006936AF" w:rsidRDefault="001F0788" w:rsidP="00172C6D">
                  <w:pPr>
                    <w:suppressAutoHyphens/>
                    <w:autoSpaceDE w:val="0"/>
                    <w:spacing w:after="0"/>
                    <w:jc w:val="left"/>
                    <w:rPr>
                      <w:lang w:eastAsia="zh-CN"/>
                    </w:rPr>
                  </w:pPr>
                  <w:r w:rsidRPr="006936AF">
                    <w:rPr>
                      <w:lang w:eastAsia="zh-CN"/>
                    </w:rPr>
                    <w:t>Способ доставки: ________________________________________________________________________________</w:t>
                  </w:r>
                </w:p>
                <w:p w14:paraId="3D96ED14" w14:textId="77777777" w:rsidR="001F0788" w:rsidRPr="006936AF" w:rsidRDefault="001F0788" w:rsidP="00172C6D">
                  <w:pPr>
                    <w:suppressAutoHyphens/>
                    <w:autoSpaceDE w:val="0"/>
                    <w:spacing w:after="0"/>
                    <w:jc w:val="left"/>
                    <w:rPr>
                      <w:lang w:eastAsia="zh-CN"/>
                    </w:rPr>
                  </w:pPr>
                </w:p>
                <w:p w14:paraId="6211E1FE" w14:textId="77777777" w:rsidR="001F0788" w:rsidRPr="006936AF" w:rsidRDefault="001F0788" w:rsidP="00172C6D">
                  <w:pPr>
                    <w:tabs>
                      <w:tab w:val="left" w:pos="10347"/>
                    </w:tabs>
                    <w:spacing w:after="0"/>
                    <w:jc w:val="left"/>
                    <w:rPr>
                      <w:rFonts w:eastAsia="Calibri"/>
                      <w:b/>
                      <w:i/>
                      <w:u w:val="single"/>
                      <w:lang w:eastAsia="en-US"/>
                    </w:rPr>
                  </w:pPr>
                </w:p>
                <w:p w14:paraId="6317C349" w14:textId="1DE649FE" w:rsidR="001F0788" w:rsidRPr="006936AF" w:rsidRDefault="00AC4EDB" w:rsidP="00172C6D">
                  <w:pPr>
                    <w:tabs>
                      <w:tab w:val="left" w:pos="10347"/>
                    </w:tabs>
                    <w:spacing w:after="0"/>
                    <w:jc w:val="left"/>
                    <w:rPr>
                      <w:rFonts w:eastAsia="Calibri"/>
                      <w:lang w:eastAsia="en-US"/>
                    </w:rPr>
                  </w:pPr>
                  <w:r>
                    <w:rPr>
                      <w:rFonts w:eastAsia="Calibri"/>
                      <w:b/>
                      <w:i/>
                      <w:u w:val="single"/>
                      <w:lang w:eastAsia="en-US"/>
                    </w:rPr>
                    <w:t xml:space="preserve">Конец   </w:t>
                  </w:r>
                  <w:r w:rsidR="001F0788" w:rsidRPr="006936AF">
                    <w:rPr>
                      <w:rFonts w:eastAsia="Calibri"/>
                      <w:b/>
                      <w:i/>
                      <w:u w:val="single"/>
                      <w:lang w:eastAsia="en-US"/>
                    </w:rPr>
                    <w:t>формы</w:t>
                  </w:r>
                  <w:r w:rsidR="001F0788" w:rsidRPr="006936AF">
                    <w:rPr>
                      <w:rFonts w:eastAsia="Calibri"/>
                      <w:b/>
                      <w:i/>
                      <w:u w:val="single"/>
                      <w:lang w:eastAsia="en-US"/>
                    </w:rPr>
                    <w:tab/>
                  </w:r>
                </w:p>
                <w:p w14:paraId="21ABA495" w14:textId="77777777" w:rsidR="001F0788" w:rsidRPr="006936AF" w:rsidRDefault="001F0788" w:rsidP="00172C6D">
                  <w:pPr>
                    <w:suppressAutoHyphens/>
                    <w:autoSpaceDE w:val="0"/>
                    <w:spacing w:after="0"/>
                    <w:jc w:val="left"/>
                    <w:rPr>
                      <w:lang w:eastAsia="zh-CN"/>
                    </w:rPr>
                  </w:pPr>
                </w:p>
                <w:p w14:paraId="50D5B288" w14:textId="77777777" w:rsidR="001F0788" w:rsidRPr="006936AF" w:rsidRDefault="001F0788" w:rsidP="00172C6D">
                  <w:pPr>
                    <w:suppressAutoHyphens/>
                    <w:autoSpaceDE w:val="0"/>
                    <w:spacing w:after="0"/>
                    <w:jc w:val="left"/>
                    <w:rPr>
                      <w:lang w:eastAsia="zh-CN"/>
                    </w:rPr>
                  </w:pPr>
                </w:p>
                <w:p w14:paraId="312EF368" w14:textId="77777777" w:rsidR="001F0788" w:rsidRPr="006936AF" w:rsidRDefault="001F0788" w:rsidP="00172C6D">
                  <w:pPr>
                    <w:suppressAutoHyphens/>
                    <w:autoSpaceDE w:val="0"/>
                    <w:spacing w:after="0"/>
                    <w:jc w:val="left"/>
                    <w:rPr>
                      <w:lang w:eastAsia="zh-CN"/>
                    </w:rPr>
                  </w:pPr>
                  <w:r w:rsidRPr="006936AF">
                    <w:rPr>
                      <w:lang w:eastAsia="zh-CN"/>
                    </w:rPr>
                    <w:t>Форма согласована</w:t>
                  </w:r>
                  <w:bookmarkStart w:id="0" w:name="_GoBack"/>
                  <w:bookmarkEnd w:id="0"/>
                </w:p>
              </w:tc>
            </w:tr>
          </w:tbl>
          <w:p w14:paraId="41E33BAD" w14:textId="77777777" w:rsidR="001F0788" w:rsidRPr="006936AF" w:rsidRDefault="001F0788" w:rsidP="00172C6D">
            <w:pPr>
              <w:suppressAutoHyphens/>
              <w:autoSpaceDE w:val="0"/>
              <w:spacing w:after="0"/>
              <w:jc w:val="left"/>
              <w:rPr>
                <w:lang w:eastAsia="zh-CN"/>
              </w:rPr>
            </w:pPr>
          </w:p>
        </w:tc>
      </w:tr>
    </w:tbl>
    <w:p w14:paraId="39FE909D" w14:textId="77777777" w:rsidR="001F0788" w:rsidRDefault="001F0788" w:rsidP="001F0788">
      <w:pPr>
        <w:spacing w:after="200" w:line="276" w:lineRule="auto"/>
        <w:jc w:val="left"/>
        <w:rPr>
          <w:b/>
          <w:bCs/>
          <w:iCs/>
          <w:lang w:eastAsia="ar-SA"/>
        </w:rPr>
      </w:pPr>
    </w:p>
    <w:tbl>
      <w:tblPr>
        <w:tblW w:w="10386" w:type="dxa"/>
        <w:tblLook w:val="01E0" w:firstRow="1" w:lastRow="1" w:firstColumn="1" w:lastColumn="1" w:noHBand="0" w:noVBand="0"/>
      </w:tblPr>
      <w:tblGrid>
        <w:gridCol w:w="4928"/>
        <w:gridCol w:w="5458"/>
      </w:tblGrid>
      <w:tr w:rsidR="001F0788" w:rsidRPr="00FA0C12" w14:paraId="1DC7584D" w14:textId="77777777" w:rsidTr="00172C6D">
        <w:tc>
          <w:tcPr>
            <w:tcW w:w="4928" w:type="dxa"/>
          </w:tcPr>
          <w:p w14:paraId="75FEAD6D" w14:textId="77777777" w:rsidR="001F0788" w:rsidRPr="00FA0C12" w:rsidRDefault="001F0788" w:rsidP="00172C6D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  <w:r w:rsidRPr="00FA0C12">
              <w:rPr>
                <w:rFonts w:eastAsia="Calibri"/>
                <w:b/>
                <w:bCs/>
                <w:iCs/>
                <w:lang w:eastAsia="en-US"/>
              </w:rPr>
              <w:t xml:space="preserve">Генеральный директор </w:t>
            </w:r>
          </w:p>
          <w:p w14:paraId="465018FF" w14:textId="77777777" w:rsidR="001F0788" w:rsidRPr="00FA0C12" w:rsidRDefault="001F0788" w:rsidP="00172C6D">
            <w:pPr>
              <w:autoSpaceDE w:val="0"/>
              <w:adjustRightInd w:val="0"/>
              <w:spacing w:after="0"/>
              <w:jc w:val="left"/>
              <w:rPr>
                <w:rFonts w:eastAsia="Calibri"/>
                <w:b/>
                <w:bCs/>
                <w:iCs/>
                <w:lang w:eastAsia="ar-SA"/>
              </w:rPr>
            </w:pPr>
            <w:r w:rsidRPr="00FA0C12">
              <w:rPr>
                <w:rFonts w:eastAsia="Calibri"/>
                <w:b/>
                <w:bCs/>
                <w:iCs/>
                <w:lang w:eastAsia="ar-SA"/>
              </w:rPr>
              <w:t>АО «ЗПП»</w:t>
            </w:r>
          </w:p>
          <w:p w14:paraId="09DBC5C8" w14:textId="77777777" w:rsidR="001F0788" w:rsidRDefault="001F0788" w:rsidP="00172C6D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</w:p>
          <w:p w14:paraId="4F3F46A6" w14:textId="77777777" w:rsidR="001F0788" w:rsidRPr="00FA0C12" w:rsidRDefault="001F0788" w:rsidP="00172C6D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</w:p>
          <w:p w14:paraId="49862299" w14:textId="77777777" w:rsidR="001F0788" w:rsidRPr="00FA0C12" w:rsidRDefault="001F0788" w:rsidP="00172C6D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  <w:r w:rsidRPr="00FA0C12">
              <w:rPr>
                <w:rFonts w:eastAsia="Calibri"/>
                <w:b/>
                <w:bCs/>
                <w:iCs/>
                <w:lang w:eastAsia="en-US"/>
              </w:rPr>
              <w:t xml:space="preserve">____________________ </w:t>
            </w:r>
            <w:r>
              <w:rPr>
                <w:rFonts w:eastAsia="Calibri"/>
                <w:b/>
                <w:bCs/>
                <w:iCs/>
                <w:lang w:eastAsia="en-US"/>
              </w:rPr>
              <w:t xml:space="preserve">А.К. </w:t>
            </w:r>
            <w:proofErr w:type="spellStart"/>
            <w:r>
              <w:rPr>
                <w:rFonts w:eastAsia="Calibri"/>
                <w:b/>
                <w:bCs/>
                <w:iCs/>
                <w:lang w:eastAsia="en-US"/>
              </w:rPr>
              <w:t>Нарбутт</w:t>
            </w:r>
            <w:proofErr w:type="spellEnd"/>
            <w:r w:rsidRPr="00FA0C12"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5458" w:type="dxa"/>
          </w:tcPr>
          <w:p w14:paraId="39EA2EAF" w14:textId="77777777" w:rsidR="001F0788" w:rsidRPr="00FA0C12" w:rsidRDefault="001F0788" w:rsidP="00172C6D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</w:p>
          <w:p w14:paraId="680DC703" w14:textId="77777777" w:rsidR="001F0788" w:rsidRPr="00FA0C12" w:rsidRDefault="001F0788" w:rsidP="00172C6D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</w:p>
          <w:p w14:paraId="7398BD51" w14:textId="77777777" w:rsidR="001F0788" w:rsidRDefault="001F0788" w:rsidP="00172C6D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</w:p>
          <w:p w14:paraId="45A3B699" w14:textId="77777777" w:rsidR="001F0788" w:rsidRPr="00FA0C12" w:rsidRDefault="001F0788" w:rsidP="00172C6D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</w:p>
          <w:p w14:paraId="34A0F442" w14:textId="77777777" w:rsidR="001F0788" w:rsidRPr="00FA0C12" w:rsidRDefault="001F0788" w:rsidP="00172C6D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  <w:r w:rsidRPr="00FA0C12">
              <w:rPr>
                <w:rFonts w:eastAsia="Calibri"/>
                <w:b/>
                <w:bCs/>
                <w:iCs/>
                <w:lang w:eastAsia="en-US"/>
              </w:rPr>
              <w:t xml:space="preserve">___________________ ______________ </w:t>
            </w:r>
          </w:p>
        </w:tc>
      </w:tr>
    </w:tbl>
    <w:p w14:paraId="03935107" w14:textId="77777777" w:rsidR="001F0788" w:rsidRPr="007E218C" w:rsidRDefault="001F0788" w:rsidP="001F0788">
      <w:pPr>
        <w:pStyle w:val="-3"/>
        <w:tabs>
          <w:tab w:val="left" w:pos="426"/>
        </w:tabs>
        <w:spacing w:line="276" w:lineRule="auto"/>
        <w:ind w:firstLine="709"/>
        <w:rPr>
          <w:rFonts w:eastAsia="Times New Roman"/>
          <w:sz w:val="24"/>
          <w:lang w:eastAsia="en-US"/>
        </w:rPr>
      </w:pPr>
    </w:p>
    <w:p w14:paraId="34F1BE14" w14:textId="77777777" w:rsidR="001B66C6" w:rsidRPr="003A420A" w:rsidRDefault="001B66C6" w:rsidP="00E21B97">
      <w:pPr>
        <w:autoSpaceDE w:val="0"/>
        <w:autoSpaceDN w:val="0"/>
        <w:adjustRightInd w:val="0"/>
        <w:ind w:firstLine="540"/>
        <w:jc w:val="center"/>
        <w:rPr>
          <w:b/>
          <w:bCs/>
        </w:rPr>
      </w:pPr>
    </w:p>
    <w:sectPr w:rsidR="001B66C6" w:rsidRPr="003A420A" w:rsidSect="003A420A">
      <w:pgSz w:w="11906" w:h="16838"/>
      <w:pgMar w:top="567" w:right="851" w:bottom="567" w:left="1134" w:header="510" w:footer="68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ndale Sans UI">
    <w:altName w:val="Times New Roman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roxima Nova ExCn Rg">
    <w:altName w:val="Tahoma"/>
    <w:panose1 w:val="00000000000000000000"/>
    <w:charset w:val="00"/>
    <w:family w:val="modern"/>
    <w:notTrueType/>
    <w:pitch w:val="variable"/>
    <w:sig w:usb0="A00002EF" w:usb1="5000E0FB" w:usb2="00000000" w:usb3="00000000" w:csb0="0000019F" w:csb1="00000000"/>
  </w:font>
  <w:font w:name="font290">
    <w:altName w:val="MS PMincho"/>
    <w:charset w:val="80"/>
    <w:family w:val="roman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07985"/>
    <w:multiLevelType w:val="multilevel"/>
    <w:tmpl w:val="73F88D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39641FF"/>
    <w:multiLevelType w:val="multilevel"/>
    <w:tmpl w:val="2362B9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3B85BCA"/>
    <w:multiLevelType w:val="multilevel"/>
    <w:tmpl w:val="1D7EEF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ABA3ED2"/>
    <w:multiLevelType w:val="multilevel"/>
    <w:tmpl w:val="9D8440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B15685D"/>
    <w:multiLevelType w:val="multilevel"/>
    <w:tmpl w:val="EE7806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0D16155"/>
    <w:multiLevelType w:val="hybridMultilevel"/>
    <w:tmpl w:val="643E3B1E"/>
    <w:lvl w:ilvl="0" w:tplc="0D3E6C60">
      <w:start w:val="3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051C25"/>
    <w:multiLevelType w:val="hybridMultilevel"/>
    <w:tmpl w:val="A4E8F1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854629"/>
    <w:multiLevelType w:val="hybridMultilevel"/>
    <w:tmpl w:val="A2BEEE60"/>
    <w:lvl w:ilvl="0" w:tplc="DA0EF0EC">
      <w:start w:val="1"/>
      <w:numFmt w:val="decimal"/>
      <w:lvlText w:val="%1."/>
      <w:lvlJc w:val="left"/>
      <w:pPr>
        <w:ind w:left="6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B02F9F"/>
    <w:multiLevelType w:val="multilevel"/>
    <w:tmpl w:val="6C64C7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82A39F9"/>
    <w:multiLevelType w:val="multilevel"/>
    <w:tmpl w:val="A740F056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0" w15:restartNumberingAfterBreak="0">
    <w:nsid w:val="1EF55757"/>
    <w:multiLevelType w:val="multilevel"/>
    <w:tmpl w:val="0419001F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lvlText w:val="%1.%2."/>
      <w:lvlJc w:val="left"/>
      <w:pPr>
        <w:ind w:left="1850" w:hanging="432"/>
      </w:pPr>
    </w:lvl>
    <w:lvl w:ilvl="2">
      <w:start w:val="1"/>
      <w:numFmt w:val="decimal"/>
      <w:lvlText w:val="%1.%2.%3."/>
      <w:lvlJc w:val="left"/>
      <w:pPr>
        <w:ind w:left="1791" w:hanging="504"/>
      </w:pPr>
    </w:lvl>
    <w:lvl w:ilvl="3">
      <w:start w:val="1"/>
      <w:numFmt w:val="decimal"/>
      <w:lvlText w:val="%1.%2.%3.%4."/>
      <w:lvlJc w:val="left"/>
      <w:pPr>
        <w:ind w:left="2295" w:hanging="648"/>
      </w:pPr>
    </w:lvl>
    <w:lvl w:ilvl="4">
      <w:start w:val="1"/>
      <w:numFmt w:val="decimal"/>
      <w:lvlText w:val="%1.%2.%3.%4.%5."/>
      <w:lvlJc w:val="left"/>
      <w:pPr>
        <w:ind w:left="2799" w:hanging="792"/>
      </w:pPr>
    </w:lvl>
    <w:lvl w:ilvl="5">
      <w:start w:val="1"/>
      <w:numFmt w:val="decimal"/>
      <w:lvlText w:val="%1.%2.%3.%4.%5.%6."/>
      <w:lvlJc w:val="left"/>
      <w:pPr>
        <w:ind w:left="3303" w:hanging="936"/>
      </w:pPr>
    </w:lvl>
    <w:lvl w:ilvl="6">
      <w:start w:val="1"/>
      <w:numFmt w:val="decimal"/>
      <w:lvlText w:val="%1.%2.%3.%4.%5.%6.%7."/>
      <w:lvlJc w:val="left"/>
      <w:pPr>
        <w:ind w:left="3807" w:hanging="1080"/>
      </w:pPr>
    </w:lvl>
    <w:lvl w:ilvl="7">
      <w:start w:val="1"/>
      <w:numFmt w:val="decimal"/>
      <w:lvlText w:val="%1.%2.%3.%4.%5.%6.%7.%8."/>
      <w:lvlJc w:val="left"/>
      <w:pPr>
        <w:ind w:left="4311" w:hanging="1224"/>
      </w:pPr>
    </w:lvl>
    <w:lvl w:ilvl="8">
      <w:start w:val="1"/>
      <w:numFmt w:val="decimal"/>
      <w:lvlText w:val="%1.%2.%3.%4.%5.%6.%7.%8.%9."/>
      <w:lvlJc w:val="left"/>
      <w:pPr>
        <w:ind w:left="4887" w:hanging="1440"/>
      </w:pPr>
    </w:lvl>
  </w:abstractNum>
  <w:abstractNum w:abstractNumId="11" w15:restartNumberingAfterBreak="0">
    <w:nsid w:val="2011539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2DE5890"/>
    <w:multiLevelType w:val="multilevel"/>
    <w:tmpl w:val="BFCC76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4FD2C64"/>
    <w:multiLevelType w:val="multilevel"/>
    <w:tmpl w:val="57B8A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9270156"/>
    <w:multiLevelType w:val="hybridMultilevel"/>
    <w:tmpl w:val="89BEB23E"/>
    <w:lvl w:ilvl="0" w:tplc="8D3E250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29C349A4"/>
    <w:multiLevelType w:val="hybridMultilevel"/>
    <w:tmpl w:val="B5B8C148"/>
    <w:lvl w:ilvl="0" w:tplc="70480820">
      <w:start w:val="8"/>
      <w:numFmt w:val="decimal"/>
      <w:lvlText w:val="%1."/>
      <w:lvlJc w:val="left"/>
      <w:pPr>
        <w:ind w:left="1353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>
      <w:start w:val="1"/>
      <w:numFmt w:val="lowerRoman"/>
      <w:lvlText w:val="%3."/>
      <w:lvlJc w:val="right"/>
      <w:pPr>
        <w:ind w:left="2793" w:hanging="180"/>
      </w:pPr>
    </w:lvl>
    <w:lvl w:ilvl="3" w:tplc="0419000F">
      <w:start w:val="1"/>
      <w:numFmt w:val="decimal"/>
      <w:lvlText w:val="%4."/>
      <w:lvlJc w:val="left"/>
      <w:pPr>
        <w:ind w:left="3513" w:hanging="360"/>
      </w:pPr>
    </w:lvl>
    <w:lvl w:ilvl="4" w:tplc="04190019">
      <w:start w:val="1"/>
      <w:numFmt w:val="lowerLetter"/>
      <w:lvlText w:val="%5."/>
      <w:lvlJc w:val="left"/>
      <w:pPr>
        <w:ind w:left="4233" w:hanging="360"/>
      </w:pPr>
    </w:lvl>
    <w:lvl w:ilvl="5" w:tplc="0419001B">
      <w:start w:val="1"/>
      <w:numFmt w:val="lowerRoman"/>
      <w:lvlText w:val="%6."/>
      <w:lvlJc w:val="right"/>
      <w:pPr>
        <w:ind w:left="4953" w:hanging="180"/>
      </w:pPr>
    </w:lvl>
    <w:lvl w:ilvl="6" w:tplc="0419000F">
      <w:start w:val="1"/>
      <w:numFmt w:val="decimal"/>
      <w:lvlText w:val="%7."/>
      <w:lvlJc w:val="left"/>
      <w:pPr>
        <w:ind w:left="5673" w:hanging="360"/>
      </w:pPr>
    </w:lvl>
    <w:lvl w:ilvl="7" w:tplc="04190019">
      <w:start w:val="1"/>
      <w:numFmt w:val="lowerLetter"/>
      <w:lvlText w:val="%8."/>
      <w:lvlJc w:val="left"/>
      <w:pPr>
        <w:ind w:left="6393" w:hanging="360"/>
      </w:pPr>
    </w:lvl>
    <w:lvl w:ilvl="8" w:tplc="0419001B">
      <w:start w:val="1"/>
      <w:numFmt w:val="lowerRoman"/>
      <w:lvlText w:val="%9."/>
      <w:lvlJc w:val="right"/>
      <w:pPr>
        <w:ind w:left="7113" w:hanging="180"/>
      </w:pPr>
    </w:lvl>
  </w:abstractNum>
  <w:abstractNum w:abstractNumId="16" w15:restartNumberingAfterBreak="0">
    <w:nsid w:val="2A04097C"/>
    <w:multiLevelType w:val="multilevel"/>
    <w:tmpl w:val="202A70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D6C40E5"/>
    <w:multiLevelType w:val="hybridMultilevel"/>
    <w:tmpl w:val="4142F576"/>
    <w:lvl w:ilvl="0" w:tplc="0419000F">
      <w:start w:val="1"/>
      <w:numFmt w:val="decimal"/>
      <w:lvlText w:val="%1."/>
      <w:lvlJc w:val="left"/>
      <w:pPr>
        <w:ind w:left="663" w:hanging="360"/>
      </w:p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18" w15:restartNumberingAfterBreak="0">
    <w:nsid w:val="2DE01750"/>
    <w:multiLevelType w:val="multilevel"/>
    <w:tmpl w:val="18EC7C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3255405"/>
    <w:multiLevelType w:val="multilevel"/>
    <w:tmpl w:val="2818984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3F86F05"/>
    <w:multiLevelType w:val="hybridMultilevel"/>
    <w:tmpl w:val="E6586B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BF7336"/>
    <w:multiLevelType w:val="hybridMultilevel"/>
    <w:tmpl w:val="46581F5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E36817"/>
    <w:multiLevelType w:val="multilevel"/>
    <w:tmpl w:val="F18042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E591E2D"/>
    <w:multiLevelType w:val="hybridMultilevel"/>
    <w:tmpl w:val="6CA210A0"/>
    <w:lvl w:ilvl="0" w:tplc="F07694F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45FA4171"/>
    <w:multiLevelType w:val="hybridMultilevel"/>
    <w:tmpl w:val="16F87A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786120"/>
    <w:multiLevelType w:val="hybridMultilevel"/>
    <w:tmpl w:val="BA5E53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AB797E"/>
    <w:multiLevelType w:val="hybridMultilevel"/>
    <w:tmpl w:val="4142F576"/>
    <w:lvl w:ilvl="0" w:tplc="0419000F">
      <w:start w:val="1"/>
      <w:numFmt w:val="decimal"/>
      <w:lvlText w:val="%1."/>
      <w:lvlJc w:val="left"/>
      <w:pPr>
        <w:ind w:left="663" w:hanging="360"/>
      </w:p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27" w15:restartNumberingAfterBreak="0">
    <w:nsid w:val="4F622464"/>
    <w:multiLevelType w:val="multilevel"/>
    <w:tmpl w:val="EA1029F2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decimal"/>
      <w:isLgl/>
      <w:lvlText w:val="%1.%2."/>
      <w:lvlJc w:val="left"/>
      <w:pPr>
        <w:ind w:left="1467" w:hanging="5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abstractNum w:abstractNumId="28" w15:restartNumberingAfterBreak="0">
    <w:nsid w:val="511C709E"/>
    <w:multiLevelType w:val="hybridMultilevel"/>
    <w:tmpl w:val="16F87A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507A27"/>
    <w:multiLevelType w:val="hybridMultilevel"/>
    <w:tmpl w:val="A2BEEE60"/>
    <w:lvl w:ilvl="0" w:tplc="DA0EF0EC">
      <w:start w:val="1"/>
      <w:numFmt w:val="decimal"/>
      <w:lvlText w:val="%1."/>
      <w:lvlJc w:val="left"/>
      <w:pPr>
        <w:ind w:left="6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3508D1"/>
    <w:multiLevelType w:val="hybridMultilevel"/>
    <w:tmpl w:val="16F87A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1206B6"/>
    <w:multiLevelType w:val="multilevel"/>
    <w:tmpl w:val="7284B4D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5D6B1E84"/>
    <w:multiLevelType w:val="multilevel"/>
    <w:tmpl w:val="C1322C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F55041A"/>
    <w:multiLevelType w:val="hybridMultilevel"/>
    <w:tmpl w:val="C7861BE4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4" w15:restartNumberingAfterBreak="0">
    <w:nsid w:val="61E56B91"/>
    <w:multiLevelType w:val="multilevel"/>
    <w:tmpl w:val="6DAAB3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642B13A0"/>
    <w:multiLevelType w:val="hybridMultilevel"/>
    <w:tmpl w:val="E5EACC56"/>
    <w:lvl w:ilvl="0" w:tplc="1E4C9DC4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6ADD0079"/>
    <w:multiLevelType w:val="hybridMultilevel"/>
    <w:tmpl w:val="6B2CDD58"/>
    <w:lvl w:ilvl="0" w:tplc="3AA2EC80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7" w15:restartNumberingAfterBreak="0">
    <w:nsid w:val="6B917531"/>
    <w:multiLevelType w:val="multilevel"/>
    <w:tmpl w:val="3EA80A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6DAB0BB4"/>
    <w:multiLevelType w:val="hybridMultilevel"/>
    <w:tmpl w:val="5A329D64"/>
    <w:lvl w:ilvl="0" w:tplc="DB88AD34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 w15:restartNumberingAfterBreak="0">
    <w:nsid w:val="6E021D2E"/>
    <w:multiLevelType w:val="hybridMultilevel"/>
    <w:tmpl w:val="B92C5F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38511D2"/>
    <w:multiLevelType w:val="multilevel"/>
    <w:tmpl w:val="90F69A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52E45FE"/>
    <w:multiLevelType w:val="hybridMultilevel"/>
    <w:tmpl w:val="8C181ADA"/>
    <w:lvl w:ilvl="0" w:tplc="FAB8033C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5CF58D5"/>
    <w:multiLevelType w:val="hybridMultilevel"/>
    <w:tmpl w:val="551ECAF4"/>
    <w:lvl w:ilvl="0" w:tplc="9AFE7098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99" w:hanging="360"/>
      </w:pPr>
    </w:lvl>
    <w:lvl w:ilvl="2" w:tplc="0419001B" w:tentative="1">
      <w:start w:val="1"/>
      <w:numFmt w:val="lowerRoman"/>
      <w:lvlText w:val="%3."/>
      <w:lvlJc w:val="right"/>
      <w:pPr>
        <w:ind w:left="2019" w:hanging="180"/>
      </w:pPr>
    </w:lvl>
    <w:lvl w:ilvl="3" w:tplc="0419000F" w:tentative="1">
      <w:start w:val="1"/>
      <w:numFmt w:val="decimal"/>
      <w:lvlText w:val="%4."/>
      <w:lvlJc w:val="left"/>
      <w:pPr>
        <w:ind w:left="2739" w:hanging="360"/>
      </w:pPr>
    </w:lvl>
    <w:lvl w:ilvl="4" w:tplc="04190019" w:tentative="1">
      <w:start w:val="1"/>
      <w:numFmt w:val="lowerLetter"/>
      <w:lvlText w:val="%5."/>
      <w:lvlJc w:val="left"/>
      <w:pPr>
        <w:ind w:left="3459" w:hanging="360"/>
      </w:pPr>
    </w:lvl>
    <w:lvl w:ilvl="5" w:tplc="0419001B" w:tentative="1">
      <w:start w:val="1"/>
      <w:numFmt w:val="lowerRoman"/>
      <w:lvlText w:val="%6."/>
      <w:lvlJc w:val="right"/>
      <w:pPr>
        <w:ind w:left="4179" w:hanging="180"/>
      </w:pPr>
    </w:lvl>
    <w:lvl w:ilvl="6" w:tplc="0419000F" w:tentative="1">
      <w:start w:val="1"/>
      <w:numFmt w:val="decimal"/>
      <w:lvlText w:val="%7."/>
      <w:lvlJc w:val="left"/>
      <w:pPr>
        <w:ind w:left="4899" w:hanging="360"/>
      </w:pPr>
    </w:lvl>
    <w:lvl w:ilvl="7" w:tplc="04190019" w:tentative="1">
      <w:start w:val="1"/>
      <w:numFmt w:val="lowerLetter"/>
      <w:lvlText w:val="%8."/>
      <w:lvlJc w:val="left"/>
      <w:pPr>
        <w:ind w:left="5619" w:hanging="360"/>
      </w:pPr>
    </w:lvl>
    <w:lvl w:ilvl="8" w:tplc="0419001B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43" w15:restartNumberingAfterBreak="0">
    <w:nsid w:val="7E652D8A"/>
    <w:multiLevelType w:val="hybridMultilevel"/>
    <w:tmpl w:val="0302B9B6"/>
    <w:lvl w:ilvl="0" w:tplc="C9A8D572">
      <w:start w:val="8"/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4" w15:restartNumberingAfterBreak="0">
    <w:nsid w:val="7FA77E54"/>
    <w:multiLevelType w:val="multilevel"/>
    <w:tmpl w:val="79D68A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4"/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9"/>
  </w:num>
  <w:num w:numId="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</w:num>
  <w:num w:numId="7">
    <w:abstractNumId w:val="7"/>
  </w:num>
  <w:num w:numId="8">
    <w:abstractNumId w:val="31"/>
  </w:num>
  <w:num w:numId="9">
    <w:abstractNumId w:val="26"/>
  </w:num>
  <w:num w:numId="10">
    <w:abstractNumId w:val="29"/>
  </w:num>
  <w:num w:numId="1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4"/>
  </w:num>
  <w:num w:numId="14">
    <w:abstractNumId w:val="38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3"/>
  </w:num>
  <w:num w:numId="18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</w:num>
  <w:num w:numId="20">
    <w:abstractNumId w:val="33"/>
  </w:num>
  <w:num w:numId="21">
    <w:abstractNumId w:val="42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5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6"/>
  </w:num>
  <w:num w:numId="26">
    <w:abstractNumId w:val="32"/>
  </w:num>
  <w:num w:numId="27">
    <w:abstractNumId w:val="37"/>
  </w:num>
  <w:num w:numId="28">
    <w:abstractNumId w:val="3"/>
  </w:num>
  <w:num w:numId="29">
    <w:abstractNumId w:val="8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30">
    <w:abstractNumId w:val="40"/>
  </w:num>
  <w:num w:numId="31">
    <w:abstractNumId w:val="0"/>
  </w:num>
  <w:num w:numId="32">
    <w:abstractNumId w:val="12"/>
  </w:num>
  <w:num w:numId="33">
    <w:abstractNumId w:val="1"/>
  </w:num>
  <w:num w:numId="34">
    <w:abstractNumId w:val="2"/>
  </w:num>
  <w:num w:numId="35">
    <w:abstractNumId w:val="16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36">
    <w:abstractNumId w:val="4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37">
    <w:abstractNumId w:val="18"/>
  </w:num>
  <w:num w:numId="38">
    <w:abstractNumId w:val="44"/>
  </w:num>
  <w:num w:numId="39">
    <w:abstractNumId w:val="13"/>
  </w:num>
  <w:num w:numId="40">
    <w:abstractNumId w:val="22"/>
  </w:num>
  <w:num w:numId="41">
    <w:abstractNumId w:val="20"/>
  </w:num>
  <w:num w:numId="42">
    <w:abstractNumId w:val="21"/>
  </w:num>
  <w:num w:numId="43">
    <w:abstractNumId w:val="19"/>
  </w:num>
  <w:num w:numId="44">
    <w:abstractNumId w:val="28"/>
  </w:num>
  <w:num w:numId="45">
    <w:abstractNumId w:val="6"/>
  </w:num>
  <w:num w:numId="46">
    <w:abstractNumId w:val="10"/>
  </w:num>
  <w:num w:numId="47">
    <w:abstractNumId w:val="43"/>
  </w:num>
  <w:num w:numId="48">
    <w:abstractNumId w:val="27"/>
  </w:num>
  <w:num w:numId="49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3D87"/>
    <w:rsid w:val="00005F08"/>
    <w:rsid w:val="00006EED"/>
    <w:rsid w:val="0005567E"/>
    <w:rsid w:val="00062DA0"/>
    <w:rsid w:val="00084CCF"/>
    <w:rsid w:val="00095278"/>
    <w:rsid w:val="00095EA9"/>
    <w:rsid w:val="000C0766"/>
    <w:rsid w:val="000E6C7A"/>
    <w:rsid w:val="0011659E"/>
    <w:rsid w:val="00141AB2"/>
    <w:rsid w:val="00142960"/>
    <w:rsid w:val="00150444"/>
    <w:rsid w:val="00156B20"/>
    <w:rsid w:val="001B5C5F"/>
    <w:rsid w:val="001B66C6"/>
    <w:rsid w:val="001C4D7F"/>
    <w:rsid w:val="001C7D08"/>
    <w:rsid w:val="001E5021"/>
    <w:rsid w:val="001F0788"/>
    <w:rsid w:val="00204944"/>
    <w:rsid w:val="00214ADC"/>
    <w:rsid w:val="0023088C"/>
    <w:rsid w:val="00266C80"/>
    <w:rsid w:val="00276905"/>
    <w:rsid w:val="00282C4A"/>
    <w:rsid w:val="002877A0"/>
    <w:rsid w:val="002B03D5"/>
    <w:rsid w:val="00317A24"/>
    <w:rsid w:val="00325D5D"/>
    <w:rsid w:val="0032610D"/>
    <w:rsid w:val="00327127"/>
    <w:rsid w:val="00346AA0"/>
    <w:rsid w:val="0036021C"/>
    <w:rsid w:val="003806A0"/>
    <w:rsid w:val="0038197A"/>
    <w:rsid w:val="0038767A"/>
    <w:rsid w:val="003A1D87"/>
    <w:rsid w:val="003A420A"/>
    <w:rsid w:val="003F3105"/>
    <w:rsid w:val="00417F83"/>
    <w:rsid w:val="004463A5"/>
    <w:rsid w:val="00450E43"/>
    <w:rsid w:val="0049770B"/>
    <w:rsid w:val="004B49B2"/>
    <w:rsid w:val="004C07AC"/>
    <w:rsid w:val="004C0C20"/>
    <w:rsid w:val="004E309A"/>
    <w:rsid w:val="004E5D3E"/>
    <w:rsid w:val="005068B8"/>
    <w:rsid w:val="00517631"/>
    <w:rsid w:val="00525688"/>
    <w:rsid w:val="00525B6D"/>
    <w:rsid w:val="0052611B"/>
    <w:rsid w:val="00532B74"/>
    <w:rsid w:val="00541A11"/>
    <w:rsid w:val="00542075"/>
    <w:rsid w:val="00552331"/>
    <w:rsid w:val="00572179"/>
    <w:rsid w:val="0059717C"/>
    <w:rsid w:val="005A4EC2"/>
    <w:rsid w:val="005B1744"/>
    <w:rsid w:val="005C0386"/>
    <w:rsid w:val="005C2035"/>
    <w:rsid w:val="005C587C"/>
    <w:rsid w:val="005D0AFB"/>
    <w:rsid w:val="005E0480"/>
    <w:rsid w:val="00616E37"/>
    <w:rsid w:val="00620879"/>
    <w:rsid w:val="00643DCB"/>
    <w:rsid w:val="00662D96"/>
    <w:rsid w:val="00673677"/>
    <w:rsid w:val="00682B2B"/>
    <w:rsid w:val="00686F61"/>
    <w:rsid w:val="006927EB"/>
    <w:rsid w:val="006A072C"/>
    <w:rsid w:val="006A6115"/>
    <w:rsid w:val="006C75BF"/>
    <w:rsid w:val="006D4DC6"/>
    <w:rsid w:val="00722B3E"/>
    <w:rsid w:val="00723C56"/>
    <w:rsid w:val="007300BB"/>
    <w:rsid w:val="0077091F"/>
    <w:rsid w:val="00772E3A"/>
    <w:rsid w:val="00787612"/>
    <w:rsid w:val="007913C3"/>
    <w:rsid w:val="00796C01"/>
    <w:rsid w:val="007B555F"/>
    <w:rsid w:val="007B5EAF"/>
    <w:rsid w:val="007F056E"/>
    <w:rsid w:val="007F25B7"/>
    <w:rsid w:val="008007F6"/>
    <w:rsid w:val="0081014B"/>
    <w:rsid w:val="00812349"/>
    <w:rsid w:val="008230BB"/>
    <w:rsid w:val="00824930"/>
    <w:rsid w:val="00836FD5"/>
    <w:rsid w:val="00853A4B"/>
    <w:rsid w:val="00867666"/>
    <w:rsid w:val="008A1F0B"/>
    <w:rsid w:val="008D1DD8"/>
    <w:rsid w:val="008E5C7A"/>
    <w:rsid w:val="008F3EE0"/>
    <w:rsid w:val="009104B2"/>
    <w:rsid w:val="00920181"/>
    <w:rsid w:val="00926331"/>
    <w:rsid w:val="009519A6"/>
    <w:rsid w:val="00951C9C"/>
    <w:rsid w:val="00955BC2"/>
    <w:rsid w:val="009608DB"/>
    <w:rsid w:val="00984982"/>
    <w:rsid w:val="009D006A"/>
    <w:rsid w:val="009D1400"/>
    <w:rsid w:val="009D4CFA"/>
    <w:rsid w:val="009E288A"/>
    <w:rsid w:val="009F0423"/>
    <w:rsid w:val="00A005F3"/>
    <w:rsid w:val="00A013D9"/>
    <w:rsid w:val="00A11453"/>
    <w:rsid w:val="00A25023"/>
    <w:rsid w:val="00A337D1"/>
    <w:rsid w:val="00A36940"/>
    <w:rsid w:val="00A46D53"/>
    <w:rsid w:val="00A50C67"/>
    <w:rsid w:val="00A530D5"/>
    <w:rsid w:val="00A56FDF"/>
    <w:rsid w:val="00A60A61"/>
    <w:rsid w:val="00A66EC6"/>
    <w:rsid w:val="00A72035"/>
    <w:rsid w:val="00A745FE"/>
    <w:rsid w:val="00A8126F"/>
    <w:rsid w:val="00A90279"/>
    <w:rsid w:val="00AC4EDB"/>
    <w:rsid w:val="00AC519E"/>
    <w:rsid w:val="00AD753B"/>
    <w:rsid w:val="00AE5BDF"/>
    <w:rsid w:val="00AF306B"/>
    <w:rsid w:val="00AF61AA"/>
    <w:rsid w:val="00B36DEE"/>
    <w:rsid w:val="00B63D52"/>
    <w:rsid w:val="00B65E65"/>
    <w:rsid w:val="00B7320A"/>
    <w:rsid w:val="00B82A25"/>
    <w:rsid w:val="00B84252"/>
    <w:rsid w:val="00B85B78"/>
    <w:rsid w:val="00B91A05"/>
    <w:rsid w:val="00B94638"/>
    <w:rsid w:val="00B950AC"/>
    <w:rsid w:val="00BE5B30"/>
    <w:rsid w:val="00BF7377"/>
    <w:rsid w:val="00BF7652"/>
    <w:rsid w:val="00C0115F"/>
    <w:rsid w:val="00C17DA4"/>
    <w:rsid w:val="00C33DF1"/>
    <w:rsid w:val="00C459B9"/>
    <w:rsid w:val="00C46191"/>
    <w:rsid w:val="00C91C3A"/>
    <w:rsid w:val="00C976CD"/>
    <w:rsid w:val="00CA057F"/>
    <w:rsid w:val="00CB10AA"/>
    <w:rsid w:val="00CE2451"/>
    <w:rsid w:val="00CE2571"/>
    <w:rsid w:val="00CF2807"/>
    <w:rsid w:val="00CF4EDD"/>
    <w:rsid w:val="00D048B2"/>
    <w:rsid w:val="00D22D0B"/>
    <w:rsid w:val="00D24831"/>
    <w:rsid w:val="00D30A6F"/>
    <w:rsid w:val="00D36975"/>
    <w:rsid w:val="00D43B57"/>
    <w:rsid w:val="00D63D87"/>
    <w:rsid w:val="00D91367"/>
    <w:rsid w:val="00DA101C"/>
    <w:rsid w:val="00DA4E9E"/>
    <w:rsid w:val="00DB7882"/>
    <w:rsid w:val="00DC2177"/>
    <w:rsid w:val="00DC4D15"/>
    <w:rsid w:val="00DD307F"/>
    <w:rsid w:val="00DE4C6C"/>
    <w:rsid w:val="00DF3C39"/>
    <w:rsid w:val="00E21097"/>
    <w:rsid w:val="00E21B97"/>
    <w:rsid w:val="00E569D4"/>
    <w:rsid w:val="00E8659E"/>
    <w:rsid w:val="00E93B4F"/>
    <w:rsid w:val="00EA0949"/>
    <w:rsid w:val="00EA1105"/>
    <w:rsid w:val="00EA6289"/>
    <w:rsid w:val="00EB2C40"/>
    <w:rsid w:val="00EC190E"/>
    <w:rsid w:val="00EE17FC"/>
    <w:rsid w:val="00EE3540"/>
    <w:rsid w:val="00F04757"/>
    <w:rsid w:val="00F22001"/>
    <w:rsid w:val="00F330AE"/>
    <w:rsid w:val="00F41E2B"/>
    <w:rsid w:val="00F42946"/>
    <w:rsid w:val="00F443B1"/>
    <w:rsid w:val="00F6092A"/>
    <w:rsid w:val="00F72BF5"/>
    <w:rsid w:val="00F74211"/>
    <w:rsid w:val="00F75A2F"/>
    <w:rsid w:val="00F77FEE"/>
    <w:rsid w:val="00F809EF"/>
    <w:rsid w:val="00F8132F"/>
    <w:rsid w:val="00F841BD"/>
    <w:rsid w:val="00F84E81"/>
    <w:rsid w:val="00F8688C"/>
    <w:rsid w:val="00F917FF"/>
    <w:rsid w:val="00FD2645"/>
    <w:rsid w:val="00FD5111"/>
    <w:rsid w:val="00FF2B2D"/>
    <w:rsid w:val="00FF5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26A496"/>
  <w15:docId w15:val="{7A428AC6-941D-4DC4-B65E-6041847E67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4831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A1F0B"/>
    <w:pPr>
      <w:keepNext/>
      <w:keepLines/>
      <w:spacing w:after="120"/>
      <w:jc w:val="left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D307F"/>
    <w:pPr>
      <w:keepNext/>
      <w:keepLines/>
      <w:spacing w:before="200" w:after="0" w:line="276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1E502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D307F"/>
    <w:pPr>
      <w:keepNext/>
      <w:keepLines/>
      <w:spacing w:before="200" w:after="0" w:line="276" w:lineRule="auto"/>
      <w:jc w:val="left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6">
    <w:name w:val="heading 6"/>
    <w:basedOn w:val="a"/>
    <w:next w:val="a"/>
    <w:link w:val="60"/>
    <w:uiPriority w:val="9"/>
    <w:unhideWhenUsed/>
    <w:qFormat/>
    <w:rsid w:val="00DD307F"/>
    <w:pPr>
      <w:keepNext/>
      <w:keepLines/>
      <w:spacing w:before="200" w:after="0" w:line="276" w:lineRule="auto"/>
      <w:jc w:val="left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A1F0B"/>
    <w:rPr>
      <w:rFonts w:ascii="Times New Roman" w:eastAsiaTheme="majorEastAsia" w:hAnsi="Times New Roman" w:cstheme="majorBidi"/>
      <w:b/>
      <w:bCs/>
      <w:sz w:val="26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D307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1E5021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D307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rsid w:val="00DD307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TableContents">
    <w:name w:val="Table Contents"/>
    <w:basedOn w:val="a"/>
    <w:uiPriority w:val="99"/>
    <w:rsid w:val="00D24831"/>
    <w:pPr>
      <w:widowControl w:val="0"/>
      <w:suppressLineNumbers/>
      <w:suppressAutoHyphens/>
      <w:autoSpaceDN w:val="0"/>
      <w:spacing w:after="0"/>
      <w:jc w:val="left"/>
      <w:textAlignment w:val="baseline"/>
    </w:pPr>
    <w:rPr>
      <w:rFonts w:eastAsia="Andale Sans UI" w:cs="Tahoma"/>
      <w:kern w:val="3"/>
      <w:lang w:val="de-DE" w:eastAsia="ja-JP" w:bidi="fa-IR"/>
    </w:rPr>
  </w:style>
  <w:style w:type="paragraph" w:styleId="a3">
    <w:name w:val="Balloon Text"/>
    <w:basedOn w:val="a"/>
    <w:link w:val="a4"/>
    <w:uiPriority w:val="99"/>
    <w:semiHidden/>
    <w:unhideWhenUsed/>
    <w:rsid w:val="008D1DD8"/>
    <w:pPr>
      <w:spacing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D1DD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link w:val="a6"/>
    <w:uiPriority w:val="34"/>
    <w:qFormat/>
    <w:rsid w:val="00327127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926331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497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Indent 2"/>
    <w:basedOn w:val="a"/>
    <w:link w:val="22"/>
    <w:rsid w:val="00B94638"/>
    <w:pPr>
      <w:spacing w:after="0"/>
      <w:ind w:firstLine="540"/>
      <w:jc w:val="left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rsid w:val="00B9463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8">
    <w:name w:val="Hyperlink"/>
    <w:basedOn w:val="a0"/>
    <w:uiPriority w:val="99"/>
    <w:unhideWhenUsed/>
    <w:rsid w:val="00266C80"/>
    <w:rPr>
      <w:color w:val="0000FF"/>
      <w:u w:val="single"/>
    </w:rPr>
  </w:style>
  <w:style w:type="character" w:customStyle="1" w:styleId="23">
    <w:name w:val="Основной текст (2)"/>
    <w:basedOn w:val="a0"/>
    <w:rsid w:val="001E502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lang w:val="ru-RU" w:eastAsia="ru-RU" w:bidi="ru-RU"/>
    </w:rPr>
  </w:style>
  <w:style w:type="character" w:customStyle="1" w:styleId="chars-value-inner">
    <w:name w:val="chars-value-inner"/>
    <w:basedOn w:val="a0"/>
    <w:rsid w:val="001E5021"/>
  </w:style>
  <w:style w:type="paragraph" w:customStyle="1" w:styleId="Default">
    <w:name w:val="Default"/>
    <w:rsid w:val="00DD307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Standard">
    <w:name w:val="Standard"/>
    <w:uiPriority w:val="99"/>
    <w:rsid w:val="00DD307F"/>
    <w:pPr>
      <w:widowControl w:val="0"/>
      <w:suppressAutoHyphens/>
      <w:autoSpaceDN w:val="0"/>
      <w:spacing w:after="0" w:line="240" w:lineRule="auto"/>
    </w:pPr>
    <w:rPr>
      <w:rFonts w:ascii="Times New Roman" w:eastAsia="Times New Roman" w:hAnsi="Times New Roman" w:cs="Tahoma"/>
      <w:kern w:val="3"/>
      <w:sz w:val="24"/>
      <w:szCs w:val="24"/>
      <w:lang w:val="de-DE" w:eastAsia="ja-JP" w:bidi="fa-IR"/>
    </w:rPr>
  </w:style>
  <w:style w:type="character" w:customStyle="1" w:styleId="a9">
    <w:name w:val="[Ростех] Простой текст (Без уровня) Знак"/>
    <w:link w:val="aa"/>
    <w:uiPriority w:val="99"/>
    <w:locked/>
    <w:rsid w:val="00DD307F"/>
    <w:rPr>
      <w:rFonts w:ascii="Proxima Nova ExCn Rg" w:hAnsi="Proxima Nova ExCn Rg"/>
      <w:sz w:val="28"/>
      <w:szCs w:val="28"/>
    </w:rPr>
  </w:style>
  <w:style w:type="paragraph" w:customStyle="1" w:styleId="aa">
    <w:name w:val="[Ростех] Простой текст (Без уровня)"/>
    <w:link w:val="a9"/>
    <w:uiPriority w:val="99"/>
    <w:qFormat/>
    <w:rsid w:val="00DD307F"/>
    <w:pPr>
      <w:suppressAutoHyphens/>
      <w:spacing w:before="120" w:after="0" w:line="240" w:lineRule="auto"/>
      <w:jc w:val="both"/>
    </w:pPr>
    <w:rPr>
      <w:rFonts w:ascii="Proxima Nova ExCn Rg" w:hAnsi="Proxima Nova ExCn Rg"/>
      <w:sz w:val="28"/>
      <w:szCs w:val="28"/>
    </w:rPr>
  </w:style>
  <w:style w:type="paragraph" w:styleId="ab">
    <w:name w:val="footnote text"/>
    <w:basedOn w:val="a"/>
    <w:link w:val="ac"/>
    <w:uiPriority w:val="99"/>
    <w:semiHidden/>
    <w:rsid w:val="00DD307F"/>
    <w:pPr>
      <w:spacing w:after="0"/>
      <w:jc w:val="left"/>
    </w:pPr>
    <w:rPr>
      <w:rFonts w:ascii="Calibri" w:eastAsia="Calibri" w:hAnsi="Calibri"/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DD307F"/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d">
    <w:name w:val="Текст примечания Знак"/>
    <w:basedOn w:val="a0"/>
    <w:link w:val="ae"/>
    <w:uiPriority w:val="99"/>
    <w:semiHidden/>
    <w:rsid w:val="00DD307F"/>
    <w:rPr>
      <w:sz w:val="20"/>
      <w:szCs w:val="20"/>
    </w:rPr>
  </w:style>
  <w:style w:type="paragraph" w:styleId="ae">
    <w:name w:val="annotation text"/>
    <w:basedOn w:val="a"/>
    <w:link w:val="ad"/>
    <w:uiPriority w:val="99"/>
    <w:semiHidden/>
    <w:unhideWhenUsed/>
    <w:rsid w:val="00DD307F"/>
    <w:pPr>
      <w:spacing w:after="200"/>
      <w:jc w:val="left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">
    <w:name w:val="Тема примечания Знак"/>
    <w:basedOn w:val="ad"/>
    <w:link w:val="af0"/>
    <w:uiPriority w:val="99"/>
    <w:semiHidden/>
    <w:rsid w:val="00DD307F"/>
    <w:rPr>
      <w:b/>
      <w:bCs/>
      <w:sz w:val="20"/>
      <w:szCs w:val="20"/>
    </w:rPr>
  </w:style>
  <w:style w:type="paragraph" w:styleId="af0">
    <w:name w:val="annotation subject"/>
    <w:basedOn w:val="ae"/>
    <w:next w:val="ae"/>
    <w:link w:val="af"/>
    <w:uiPriority w:val="99"/>
    <w:semiHidden/>
    <w:unhideWhenUsed/>
    <w:rsid w:val="00DD307F"/>
    <w:rPr>
      <w:b/>
      <w:bCs/>
    </w:rPr>
  </w:style>
  <w:style w:type="paragraph" w:styleId="af1">
    <w:name w:val="Normal (Web)"/>
    <w:basedOn w:val="a"/>
    <w:uiPriority w:val="99"/>
    <w:unhideWhenUsed/>
    <w:rsid w:val="00DD307F"/>
    <w:pPr>
      <w:spacing w:before="100" w:beforeAutospacing="1" w:after="100" w:afterAutospacing="1"/>
      <w:jc w:val="left"/>
    </w:pPr>
  </w:style>
  <w:style w:type="character" w:styleId="af2">
    <w:name w:val="Strong"/>
    <w:basedOn w:val="a0"/>
    <w:uiPriority w:val="22"/>
    <w:qFormat/>
    <w:rsid w:val="00DD307F"/>
    <w:rPr>
      <w:b/>
      <w:bCs/>
    </w:rPr>
  </w:style>
  <w:style w:type="character" w:customStyle="1" w:styleId="HTML">
    <w:name w:val="Стандартный HTML Знак"/>
    <w:basedOn w:val="a0"/>
    <w:link w:val="HTML0"/>
    <w:uiPriority w:val="99"/>
    <w:semiHidden/>
    <w:rsid w:val="00DD307F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HTML0">
    <w:name w:val="HTML Preformatted"/>
    <w:basedOn w:val="a"/>
    <w:link w:val="HTML"/>
    <w:uiPriority w:val="99"/>
    <w:semiHidden/>
    <w:unhideWhenUsed/>
    <w:rsid w:val="00DD307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styleId="af3">
    <w:name w:val="Emphasis"/>
    <w:basedOn w:val="a0"/>
    <w:uiPriority w:val="20"/>
    <w:qFormat/>
    <w:rsid w:val="00DD307F"/>
    <w:rPr>
      <w:i/>
      <w:iCs/>
    </w:rPr>
  </w:style>
  <w:style w:type="character" w:customStyle="1" w:styleId="thname">
    <w:name w:val="thname"/>
    <w:basedOn w:val="a0"/>
    <w:rsid w:val="00DD307F"/>
  </w:style>
  <w:style w:type="character" w:customStyle="1" w:styleId="thvalue">
    <w:name w:val="thvalue"/>
    <w:basedOn w:val="a0"/>
    <w:rsid w:val="00DD307F"/>
  </w:style>
  <w:style w:type="paragraph" w:customStyle="1" w:styleId="text-muted">
    <w:name w:val="text-muted"/>
    <w:basedOn w:val="a"/>
    <w:rsid w:val="00DD307F"/>
    <w:pPr>
      <w:spacing w:before="100" w:beforeAutospacing="1" w:after="100" w:afterAutospacing="1"/>
      <w:jc w:val="left"/>
    </w:pPr>
  </w:style>
  <w:style w:type="paragraph" w:customStyle="1" w:styleId="text-sm">
    <w:name w:val="text-sm"/>
    <w:basedOn w:val="a"/>
    <w:rsid w:val="00DD307F"/>
    <w:pPr>
      <w:spacing w:before="100" w:beforeAutospacing="1" w:after="100" w:afterAutospacing="1"/>
      <w:jc w:val="left"/>
    </w:pPr>
  </w:style>
  <w:style w:type="character" w:customStyle="1" w:styleId="hidden-text">
    <w:name w:val="hidden-text"/>
    <w:basedOn w:val="a0"/>
    <w:rsid w:val="00DD307F"/>
  </w:style>
  <w:style w:type="paragraph" w:styleId="af4">
    <w:name w:val="No Spacing"/>
    <w:uiPriority w:val="1"/>
    <w:qFormat/>
    <w:rsid w:val="00DD307F"/>
    <w:pPr>
      <w:spacing w:after="0" w:line="240" w:lineRule="auto"/>
    </w:pPr>
  </w:style>
  <w:style w:type="character" w:customStyle="1" w:styleId="b-propertieslabel">
    <w:name w:val="b-properties__label"/>
    <w:basedOn w:val="a0"/>
    <w:rsid w:val="00DD307F"/>
  </w:style>
  <w:style w:type="character" w:customStyle="1" w:styleId="c-black">
    <w:name w:val="c-black"/>
    <w:basedOn w:val="a0"/>
    <w:rsid w:val="00DD307F"/>
  </w:style>
  <w:style w:type="character" w:customStyle="1" w:styleId="grey">
    <w:name w:val="grey"/>
    <w:basedOn w:val="a0"/>
    <w:rsid w:val="00DD307F"/>
  </w:style>
  <w:style w:type="character" w:customStyle="1" w:styleId="ty-product-featurelabel">
    <w:name w:val="ty-product-feature__label"/>
    <w:basedOn w:val="a0"/>
    <w:rsid w:val="00DD307F"/>
  </w:style>
  <w:style w:type="character" w:customStyle="1" w:styleId="artnumber">
    <w:name w:val="artnumber"/>
    <w:basedOn w:val="a0"/>
    <w:rsid w:val="00DD307F"/>
  </w:style>
  <w:style w:type="character" w:customStyle="1" w:styleId="a-size-large">
    <w:name w:val="a-size-large"/>
    <w:basedOn w:val="a0"/>
    <w:rsid w:val="00DD307F"/>
  </w:style>
  <w:style w:type="character" w:customStyle="1" w:styleId="notranslate">
    <w:name w:val="notranslate"/>
    <w:basedOn w:val="a0"/>
    <w:rsid w:val="00DD307F"/>
  </w:style>
  <w:style w:type="character" w:customStyle="1" w:styleId="b-dotted-linetitle">
    <w:name w:val="b-dotted-line__title"/>
    <w:basedOn w:val="a0"/>
    <w:rsid w:val="00DD307F"/>
  </w:style>
  <w:style w:type="paragraph" w:customStyle="1" w:styleId="-3">
    <w:name w:val="Пункт-3"/>
    <w:basedOn w:val="a"/>
    <w:link w:val="-30"/>
    <w:qFormat/>
    <w:rsid w:val="00325D5D"/>
    <w:pPr>
      <w:tabs>
        <w:tab w:val="num" w:pos="1701"/>
      </w:tabs>
      <w:spacing w:after="0" w:line="288" w:lineRule="auto"/>
      <w:ind w:firstLine="567"/>
    </w:pPr>
    <w:rPr>
      <w:rFonts w:eastAsia="Calibri"/>
      <w:sz w:val="28"/>
    </w:rPr>
  </w:style>
  <w:style w:type="character" w:customStyle="1" w:styleId="-30">
    <w:name w:val="Пункт-3 Знак"/>
    <w:link w:val="-3"/>
    <w:rsid w:val="00325D5D"/>
    <w:rPr>
      <w:rFonts w:ascii="Times New Roman" w:eastAsia="Calibri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67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5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2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4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2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6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5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9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9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3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08C9C4-F822-42C0-ACB0-30D5E6F850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8</Pages>
  <Words>3217</Words>
  <Characters>18338</Characters>
  <Application>Microsoft Office Word</Application>
  <DocSecurity>0</DocSecurity>
  <Lines>152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 П. Орлов</dc:creator>
  <cp:lastModifiedBy>Шиккер Анна Анатольевна</cp:lastModifiedBy>
  <cp:revision>50</cp:revision>
  <cp:lastPrinted>2017-06-06T14:30:00Z</cp:lastPrinted>
  <dcterms:created xsi:type="dcterms:W3CDTF">2021-07-05T05:01:00Z</dcterms:created>
  <dcterms:modified xsi:type="dcterms:W3CDTF">2025-10-07T12:07:00Z</dcterms:modified>
</cp:coreProperties>
</file>